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A8" w:rsidRDefault="005846A8" w:rsidP="005D79A9">
      <w:pPr>
        <w:spacing w:line="276" w:lineRule="auto"/>
        <w:jc w:val="both"/>
        <w:rPr>
          <w:b/>
          <w:kern w:val="26"/>
        </w:rPr>
      </w:pPr>
      <w:r>
        <w:rPr>
          <w:b/>
          <w:noProof/>
          <w:kern w:val="26"/>
          <w:lang w:eastAsia="ru-RU"/>
        </w:rPr>
        <w:drawing>
          <wp:anchor distT="0" distB="0" distL="114300" distR="114300" simplePos="0" relativeHeight="251658240" behindDoc="0" locked="0" layoutInCell="1" allowOverlap="1">
            <wp:simplePos x="0" y="0"/>
            <wp:positionH relativeFrom="column">
              <wp:posOffset>-514350</wp:posOffset>
            </wp:positionH>
            <wp:positionV relativeFrom="paragraph">
              <wp:posOffset>-234315</wp:posOffset>
            </wp:positionV>
            <wp:extent cx="6838950" cy="9686925"/>
            <wp:effectExtent l="19050" t="0" r="0" b="0"/>
            <wp:wrapTopAndBottom/>
            <wp:docPr id="1" name="Рисунок 0" descr="Первая страница антикор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ая страница антикор_page-0001.jpg"/>
                    <pic:cNvPicPr/>
                  </pic:nvPicPr>
                  <pic:blipFill>
                    <a:blip r:embed="rId7">
                      <a:lum/>
                    </a:blip>
                    <a:stretch>
                      <a:fillRect/>
                    </a:stretch>
                  </pic:blipFill>
                  <pic:spPr>
                    <a:xfrm>
                      <a:off x="0" y="0"/>
                      <a:ext cx="6838950" cy="9686925"/>
                    </a:xfrm>
                    <a:prstGeom prst="rect">
                      <a:avLst/>
                    </a:prstGeom>
                  </pic:spPr>
                </pic:pic>
              </a:graphicData>
            </a:graphic>
          </wp:anchor>
        </w:drawing>
      </w:r>
    </w:p>
    <w:p w:rsidR="005D79A9" w:rsidRDefault="005D79A9" w:rsidP="005D79A9">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5D79A9" w:rsidRPr="00045D4A" w:rsidRDefault="005D79A9" w:rsidP="005D79A9">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физические и юридические лица, способные оказывать влияние на деятельность организации;</w:t>
      </w:r>
    </w:p>
    <w:p w:rsidR="005D79A9" w:rsidRPr="005D7D24" w:rsidRDefault="005D79A9" w:rsidP="005D79A9">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5D79A9" w:rsidRPr="00DD5F9F" w:rsidRDefault="005D79A9" w:rsidP="005D79A9">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5D79A9" w:rsidRDefault="005D79A9" w:rsidP="005D79A9">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5D79A9" w:rsidRPr="00D1285D" w:rsidRDefault="005D79A9" w:rsidP="005D79A9">
      <w:pPr>
        <w:pStyle w:val="af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5D79A9" w:rsidRPr="00644559" w:rsidRDefault="005D79A9" w:rsidP="005D79A9">
      <w:pPr>
        <w:pStyle w:val="af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5D79A9" w:rsidRPr="00B51A43" w:rsidRDefault="005D79A9" w:rsidP="005D79A9">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w:t>
      </w:r>
      <w:r w:rsidRPr="00AC2F84">
        <w:rPr>
          <w:shd w:val="clear" w:color="auto" w:fill="FFFFFF"/>
        </w:rP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5D79A9" w:rsidRDefault="005D79A9" w:rsidP="005D79A9">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5D79A9" w:rsidRDefault="005D79A9" w:rsidP="005D79A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D79A9" w:rsidRPr="00B51A43" w:rsidRDefault="005D79A9" w:rsidP="005D79A9">
      <w:pPr>
        <w:spacing w:line="276" w:lineRule="auto"/>
        <w:jc w:val="both"/>
        <w:rPr>
          <w:rFonts w:cs="Times New Roman"/>
          <w:szCs w:val="28"/>
        </w:rPr>
      </w:pPr>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5D79A9" w:rsidRPr="007B0064" w:rsidRDefault="005D79A9" w:rsidP="005D79A9">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D79A9" w:rsidRPr="00B51A43" w:rsidRDefault="005D79A9" w:rsidP="005D79A9">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t>государственное бюджетное учреждение здравоохранения Ярославской области Даниловская центральная районная больница</w:t>
      </w:r>
      <w:r>
        <w:rPr>
          <w:rFonts w:cs="Times New Roman"/>
          <w:szCs w:val="28"/>
        </w:rPr>
        <w:t>;</w:t>
      </w:r>
    </w:p>
    <w:p w:rsidR="005D79A9" w:rsidRPr="00E1370E" w:rsidRDefault="005D79A9" w:rsidP="005D79A9">
      <w:pPr>
        <w:pStyle w:val="af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5D79A9" w:rsidRPr="00FE358F" w:rsidRDefault="005D79A9" w:rsidP="005D79A9">
      <w:pPr>
        <w:spacing w:line="276" w:lineRule="auto"/>
        <w:jc w:val="both"/>
        <w:rPr>
          <w:rFonts w:cs="Times New Roman"/>
          <w:szCs w:val="28"/>
        </w:rPr>
      </w:pPr>
      <w:r w:rsidRPr="00FE358F">
        <w:rPr>
          <w:rFonts w:cs="Times New Roman"/>
          <w:b/>
          <w:szCs w:val="28"/>
        </w:rPr>
        <w:lastRenderedPageBreak/>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D79A9" w:rsidRDefault="005D79A9" w:rsidP="005D79A9">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5D79A9" w:rsidRPr="00B51A43" w:rsidRDefault="005D79A9" w:rsidP="005D79A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5D79A9" w:rsidRPr="00B51A43" w:rsidRDefault="005D79A9" w:rsidP="005D79A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5D79A9" w:rsidRPr="00B51A43" w:rsidRDefault="005D79A9" w:rsidP="005D79A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5D79A9" w:rsidRPr="00B51A43" w:rsidRDefault="005D79A9" w:rsidP="005D79A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5D79A9" w:rsidRDefault="005D79A9" w:rsidP="005D79A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5D79A9" w:rsidRDefault="005D79A9" w:rsidP="005D79A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5D79A9" w:rsidRPr="00B51A43" w:rsidRDefault="005D79A9" w:rsidP="005D79A9">
      <w:pPr>
        <w:pStyle w:val="a0"/>
        <w:keepNext/>
        <w:keepLines/>
        <w:numPr>
          <w:ilvl w:val="0"/>
          <w:numId w:val="3"/>
        </w:numPr>
        <w:spacing w:before="360" w:after="120"/>
        <w:ind w:left="0" w:firstLine="0"/>
        <w:jc w:val="center"/>
        <w:outlineLvl w:val="1"/>
        <w:rPr>
          <w:b/>
        </w:rPr>
      </w:pPr>
      <w:bookmarkStart w:id="0"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0"/>
    </w:p>
    <w:p w:rsidR="005D79A9" w:rsidRPr="00B51A43" w:rsidRDefault="005D79A9" w:rsidP="005D79A9">
      <w:pPr>
        <w:pStyle w:val="a0"/>
        <w:numPr>
          <w:ilvl w:val="1"/>
          <w:numId w:val="3"/>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5D79A9" w:rsidRPr="0018340F" w:rsidRDefault="005D79A9" w:rsidP="005D79A9">
      <w:pPr>
        <w:pStyle w:val="a0"/>
        <w:numPr>
          <w:ilvl w:val="2"/>
          <w:numId w:val="3"/>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5D79A9" w:rsidRPr="0018340F" w:rsidRDefault="005D79A9" w:rsidP="005D79A9">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w:t>
      </w:r>
      <w:r w:rsidRPr="0018340F">
        <w:rPr>
          <w:kern w:val="26"/>
        </w:rPr>
        <w:lastRenderedPageBreak/>
        <w:t xml:space="preserve">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5D79A9" w:rsidRPr="0018340F" w:rsidRDefault="005D79A9" w:rsidP="005D79A9">
      <w:pPr>
        <w:pStyle w:val="a0"/>
        <w:numPr>
          <w:ilvl w:val="2"/>
          <w:numId w:val="3"/>
        </w:numPr>
        <w:ind w:left="0" w:firstLine="709"/>
      </w:pPr>
      <w:r w:rsidRPr="0018340F">
        <w:t>Принцип личного примера руководства.</w:t>
      </w:r>
    </w:p>
    <w:p w:rsidR="005D79A9" w:rsidRPr="0018340F" w:rsidRDefault="005D79A9" w:rsidP="005D79A9">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D79A9" w:rsidRPr="0018340F" w:rsidRDefault="005D79A9" w:rsidP="005D79A9">
      <w:pPr>
        <w:pStyle w:val="a0"/>
        <w:numPr>
          <w:ilvl w:val="2"/>
          <w:numId w:val="3"/>
        </w:numPr>
        <w:ind w:left="0" w:firstLine="709"/>
      </w:pPr>
      <w:r w:rsidRPr="0018340F">
        <w:t>Принцип вовлеченности работников.</w:t>
      </w:r>
    </w:p>
    <w:p w:rsidR="005D79A9" w:rsidRPr="0018340F" w:rsidRDefault="005D79A9" w:rsidP="005D79A9">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D79A9" w:rsidRPr="0018340F" w:rsidRDefault="005D79A9" w:rsidP="005D79A9">
      <w:pPr>
        <w:pStyle w:val="a0"/>
        <w:numPr>
          <w:ilvl w:val="2"/>
          <w:numId w:val="3"/>
        </w:numPr>
        <w:ind w:left="0" w:firstLine="709"/>
      </w:pPr>
      <w:r w:rsidRPr="0018340F">
        <w:t>Принцип соразмерности антикоррупционных процедур риску коррупции.</w:t>
      </w:r>
    </w:p>
    <w:p w:rsidR="005D79A9" w:rsidRPr="0018340F" w:rsidRDefault="005D79A9" w:rsidP="005D79A9">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5D79A9" w:rsidRPr="0018340F" w:rsidRDefault="005D79A9" w:rsidP="005D79A9">
      <w:pPr>
        <w:pStyle w:val="a0"/>
        <w:numPr>
          <w:ilvl w:val="2"/>
          <w:numId w:val="3"/>
        </w:numPr>
        <w:ind w:left="0" w:firstLine="709"/>
      </w:pPr>
      <w:r w:rsidRPr="0018340F">
        <w:t>Принцип эффективности антикоррупционных процедур.</w:t>
      </w:r>
    </w:p>
    <w:p w:rsidR="005D79A9" w:rsidRPr="0018340F" w:rsidRDefault="005D79A9" w:rsidP="005D79A9">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D79A9" w:rsidRPr="0018340F" w:rsidRDefault="005D79A9" w:rsidP="005D79A9">
      <w:pPr>
        <w:pStyle w:val="a0"/>
        <w:numPr>
          <w:ilvl w:val="2"/>
          <w:numId w:val="3"/>
        </w:numPr>
        <w:ind w:left="0" w:firstLine="709"/>
      </w:pPr>
      <w:r w:rsidRPr="0018340F">
        <w:t>Принцип ответственности и неотвратимости наказания.</w:t>
      </w:r>
    </w:p>
    <w:p w:rsidR="005D79A9" w:rsidRPr="0018340F" w:rsidRDefault="005D79A9" w:rsidP="005D79A9">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5D79A9" w:rsidRPr="0018340F" w:rsidRDefault="005D79A9" w:rsidP="005D79A9">
      <w:pPr>
        <w:pStyle w:val="a0"/>
        <w:numPr>
          <w:ilvl w:val="2"/>
          <w:numId w:val="3"/>
        </w:numPr>
        <w:ind w:left="0" w:firstLine="709"/>
      </w:pPr>
      <w:r w:rsidRPr="0018340F">
        <w:t>Принцип открытости хозяйственной и иной</w:t>
      </w:r>
      <w:r>
        <w:t xml:space="preserve"> </w:t>
      </w:r>
      <w:r w:rsidRPr="0018340F">
        <w:t>деятельности.</w:t>
      </w:r>
    </w:p>
    <w:p w:rsidR="005D79A9" w:rsidRPr="0018340F" w:rsidRDefault="005D79A9" w:rsidP="005D79A9">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5D79A9" w:rsidRPr="0018340F" w:rsidRDefault="005D79A9" w:rsidP="005D79A9">
      <w:pPr>
        <w:pStyle w:val="a0"/>
        <w:numPr>
          <w:ilvl w:val="2"/>
          <w:numId w:val="3"/>
        </w:numPr>
        <w:ind w:left="0" w:firstLine="709"/>
      </w:pPr>
      <w:r w:rsidRPr="0018340F">
        <w:t>Принцип постоянного контроля и регулярного мониторинга.</w:t>
      </w:r>
    </w:p>
    <w:p w:rsidR="005D79A9" w:rsidRPr="0018340F" w:rsidRDefault="005D79A9" w:rsidP="005D79A9">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D79A9" w:rsidRPr="00E1370E" w:rsidRDefault="005D79A9" w:rsidP="005D79A9">
      <w:pPr>
        <w:pStyle w:val="a0"/>
        <w:keepNext/>
        <w:keepLines/>
        <w:numPr>
          <w:ilvl w:val="0"/>
          <w:numId w:val="3"/>
        </w:numPr>
        <w:spacing w:before="360" w:after="120"/>
        <w:ind w:left="0" w:firstLine="0"/>
        <w:jc w:val="center"/>
        <w:outlineLvl w:val="1"/>
        <w:rPr>
          <w:b/>
        </w:rPr>
      </w:pPr>
      <w:bookmarkStart w:id="1" w:name="_Toc424284812"/>
      <w:bookmarkStart w:id="2" w:name="sub_4"/>
      <w:r w:rsidRPr="00E1370E">
        <w:rPr>
          <w:b/>
        </w:rPr>
        <w:t>Область применения Антикоррупционной политики</w:t>
      </w:r>
      <w:r w:rsidRPr="00E1370E">
        <w:rPr>
          <w:b/>
        </w:rPr>
        <w:br/>
        <w:t>и круг лиц, попадающих под ее действие</w:t>
      </w:r>
      <w:bookmarkEnd w:id="1"/>
    </w:p>
    <w:bookmarkEnd w:id="2"/>
    <w:p w:rsidR="005D79A9" w:rsidRPr="00B51A43" w:rsidRDefault="005D79A9" w:rsidP="005D79A9">
      <w:pPr>
        <w:pStyle w:val="a0"/>
        <w:numPr>
          <w:ilvl w:val="1"/>
          <w:numId w:val="3"/>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5D79A9" w:rsidRPr="00E1370E" w:rsidRDefault="005D79A9" w:rsidP="005D79A9">
      <w:pPr>
        <w:pStyle w:val="a0"/>
        <w:keepNext/>
        <w:keepLines/>
        <w:numPr>
          <w:ilvl w:val="0"/>
          <w:numId w:val="3"/>
        </w:numPr>
        <w:spacing w:before="360" w:after="120"/>
        <w:ind w:left="0" w:firstLine="0"/>
        <w:jc w:val="center"/>
        <w:outlineLvl w:val="1"/>
        <w:rPr>
          <w:b/>
        </w:rPr>
      </w:pPr>
      <w:bookmarkStart w:id="3" w:name="_Toc424284813"/>
      <w:bookmarkStart w:id="4" w:name="sub_5"/>
      <w:r w:rsidRPr="00E1370E">
        <w:rPr>
          <w:b/>
        </w:rPr>
        <w:lastRenderedPageBreak/>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3"/>
    </w:p>
    <w:bookmarkEnd w:id="4"/>
    <w:p w:rsidR="005D79A9" w:rsidRPr="00B51A43" w:rsidRDefault="005D79A9" w:rsidP="005D79A9">
      <w:pPr>
        <w:pStyle w:val="a0"/>
        <w:numPr>
          <w:ilvl w:val="1"/>
          <w:numId w:val="3"/>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5D79A9" w:rsidRPr="00B51A43" w:rsidRDefault="005D79A9" w:rsidP="005D79A9">
      <w:pPr>
        <w:pStyle w:val="a0"/>
        <w:numPr>
          <w:ilvl w:val="1"/>
          <w:numId w:val="3"/>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5D79A9" w:rsidRPr="00B51A43" w:rsidRDefault="005D79A9" w:rsidP="005D79A9">
      <w:pPr>
        <w:pStyle w:val="a0"/>
        <w:numPr>
          <w:ilvl w:val="1"/>
          <w:numId w:val="3"/>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5D79A9" w:rsidRPr="00882CD0" w:rsidRDefault="005D79A9" w:rsidP="005D79A9">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5D79A9" w:rsidRPr="00882CD0" w:rsidRDefault="005D79A9" w:rsidP="005D79A9">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5D79A9" w:rsidRPr="00882CD0" w:rsidRDefault="005D79A9" w:rsidP="005D79A9">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5D79A9" w:rsidRPr="00882CD0" w:rsidRDefault="005D79A9" w:rsidP="005D79A9">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5D79A9" w:rsidRPr="00882CD0" w:rsidRDefault="005D79A9" w:rsidP="005D79A9">
      <w:pPr>
        <w:spacing w:line="276" w:lineRule="auto"/>
        <w:jc w:val="both"/>
        <w:rPr>
          <w:kern w:val="26"/>
        </w:rPr>
      </w:pPr>
      <w:r>
        <w:rPr>
          <w:kern w:val="26"/>
        </w:rPr>
        <w:t>– </w:t>
      </w:r>
      <w:r w:rsidRPr="00882CD0">
        <w:rPr>
          <w:kern w:val="26"/>
        </w:rPr>
        <w:t>организация проведения оценки коррупционных рисков;</w:t>
      </w:r>
    </w:p>
    <w:p w:rsidR="005D79A9" w:rsidRPr="00882CD0" w:rsidRDefault="005D79A9" w:rsidP="005D79A9">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D79A9" w:rsidRPr="00882CD0" w:rsidRDefault="005D79A9" w:rsidP="005D79A9">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5D79A9" w:rsidRPr="00882CD0" w:rsidRDefault="005D79A9" w:rsidP="005D79A9">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D79A9" w:rsidRPr="00882CD0" w:rsidRDefault="005D79A9" w:rsidP="005D79A9">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5D79A9" w:rsidRPr="00882CD0" w:rsidRDefault="005D79A9" w:rsidP="005D79A9">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5D79A9" w:rsidRDefault="005D79A9" w:rsidP="005D79A9">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D79A9" w:rsidRPr="00882CD0" w:rsidRDefault="005D79A9" w:rsidP="005D79A9">
      <w:pPr>
        <w:spacing w:line="276" w:lineRule="auto"/>
        <w:jc w:val="both"/>
        <w:rPr>
          <w:kern w:val="26"/>
        </w:rPr>
      </w:pPr>
      <w:r>
        <w:rPr>
          <w:kern w:val="26"/>
        </w:rPr>
        <w:t>– </w:t>
      </w:r>
      <w:r w:rsidRPr="00882CD0">
        <w:rPr>
          <w:kern w:val="26"/>
        </w:rPr>
        <w:t>индивидуальное консультирование работников;</w:t>
      </w:r>
    </w:p>
    <w:p w:rsidR="005D79A9" w:rsidRPr="00882CD0" w:rsidRDefault="005D79A9" w:rsidP="005D79A9">
      <w:pPr>
        <w:spacing w:line="276" w:lineRule="auto"/>
        <w:jc w:val="both"/>
        <w:rPr>
          <w:kern w:val="26"/>
        </w:rPr>
      </w:pPr>
      <w:r>
        <w:rPr>
          <w:kern w:val="26"/>
        </w:rPr>
        <w:lastRenderedPageBreak/>
        <w:t>– </w:t>
      </w:r>
      <w:r w:rsidRPr="00882CD0">
        <w:rPr>
          <w:kern w:val="26"/>
        </w:rPr>
        <w:t>участие в организации антикоррупционной пропаганды;</w:t>
      </w:r>
    </w:p>
    <w:p w:rsidR="005D79A9" w:rsidRPr="00B51A43" w:rsidRDefault="005D79A9" w:rsidP="005D79A9">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5D79A9" w:rsidRPr="00FC1550" w:rsidRDefault="005D79A9" w:rsidP="005D79A9">
      <w:pPr>
        <w:pStyle w:val="a0"/>
        <w:numPr>
          <w:ilvl w:val="1"/>
          <w:numId w:val="3"/>
        </w:numPr>
        <w:ind w:left="0" w:firstLine="709"/>
      </w:pPr>
      <w:bookmarkStart w:id="5" w:name="sub_6"/>
      <w:r w:rsidRPr="00FC1550">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w:t>
      </w:r>
      <w:bookmarkStart w:id="6" w:name="_GoBack"/>
      <w:bookmarkEnd w:id="6"/>
      <w:r w:rsidRPr="00FC1550">
        <w:t>коллегиальный орган – комиссия по противодействию коррупции.</w:t>
      </w:r>
    </w:p>
    <w:p w:rsidR="005D79A9" w:rsidRPr="0001697C" w:rsidRDefault="005D79A9" w:rsidP="005D79A9">
      <w:pPr>
        <w:pStyle w:val="a0"/>
        <w:numPr>
          <w:ilvl w:val="1"/>
          <w:numId w:val="3"/>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D000BD" w:rsidRPr="00D000BD">
          <w:t>Приложение № 1</w:t>
        </w:r>
      </w:fldSimple>
      <w:r w:rsidRPr="0001697C">
        <w:t xml:space="preserve"> к Антикоррупционной политике).</w:t>
      </w:r>
    </w:p>
    <w:p w:rsidR="005D79A9" w:rsidRPr="007902A2" w:rsidRDefault="005D79A9" w:rsidP="005D79A9">
      <w:pPr>
        <w:pStyle w:val="a0"/>
        <w:keepNext/>
        <w:keepLines/>
        <w:numPr>
          <w:ilvl w:val="0"/>
          <w:numId w:val="3"/>
        </w:numPr>
        <w:spacing w:before="360" w:after="120"/>
        <w:ind w:left="0" w:firstLine="0"/>
        <w:jc w:val="center"/>
        <w:outlineLvl w:val="1"/>
        <w:rPr>
          <w:b/>
        </w:rPr>
      </w:pPr>
      <w:bookmarkStart w:id="7" w:name="_Toc424284814"/>
      <w:r w:rsidRPr="007902A2">
        <w:rPr>
          <w:b/>
        </w:rPr>
        <w:t>Обязанности работников,</w:t>
      </w:r>
      <w:r>
        <w:rPr>
          <w:b/>
        </w:rPr>
        <w:br/>
      </w:r>
      <w:r w:rsidRPr="007902A2">
        <w:rPr>
          <w:b/>
        </w:rPr>
        <w:t>связанные с предупреждением коррупции</w:t>
      </w:r>
      <w:bookmarkEnd w:id="7"/>
    </w:p>
    <w:bookmarkEnd w:id="5"/>
    <w:p w:rsidR="005D79A9" w:rsidRPr="00B51A43" w:rsidRDefault="005D79A9" w:rsidP="005D79A9">
      <w:pPr>
        <w:pStyle w:val="a0"/>
        <w:numPr>
          <w:ilvl w:val="1"/>
          <w:numId w:val="3"/>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5D79A9" w:rsidRPr="00CE17F0" w:rsidRDefault="005D79A9" w:rsidP="005D79A9">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5D79A9" w:rsidRPr="00CE17F0" w:rsidRDefault="005D79A9" w:rsidP="005D79A9">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5D79A9" w:rsidRPr="00CE17F0" w:rsidRDefault="005D79A9" w:rsidP="005D79A9">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D79A9" w:rsidRPr="00CE17F0" w:rsidRDefault="005D79A9" w:rsidP="005D79A9">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5D79A9" w:rsidRPr="00CE17F0" w:rsidRDefault="005D79A9" w:rsidP="005D79A9">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5D79A9" w:rsidRPr="00CE17F0" w:rsidRDefault="005D79A9" w:rsidP="005D79A9">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5D79A9" w:rsidRDefault="005D79A9" w:rsidP="005D79A9">
      <w:pPr>
        <w:pStyle w:val="a0"/>
        <w:keepNext/>
        <w:keepLines/>
        <w:numPr>
          <w:ilvl w:val="0"/>
          <w:numId w:val="3"/>
        </w:numPr>
        <w:spacing w:before="360" w:after="120"/>
        <w:ind w:left="0" w:firstLine="0"/>
        <w:jc w:val="center"/>
        <w:outlineLvl w:val="1"/>
        <w:rPr>
          <w:b/>
        </w:rPr>
      </w:pPr>
      <w:bookmarkStart w:id="8" w:name="_Toc424284815"/>
      <w:bookmarkStart w:id="9" w:name="sub_7"/>
      <w:r>
        <w:rPr>
          <w:b/>
        </w:rPr>
        <w:lastRenderedPageBreak/>
        <w:t>М</w:t>
      </w:r>
      <w:r w:rsidRPr="00B51A43">
        <w:rPr>
          <w:b/>
        </w:rPr>
        <w:t>ероприяти</w:t>
      </w:r>
      <w:r>
        <w:rPr>
          <w:b/>
        </w:rPr>
        <w:t>я</w:t>
      </w:r>
      <w:r w:rsidRPr="00B51A43">
        <w:rPr>
          <w:b/>
        </w:rPr>
        <w:t xml:space="preserve"> </w:t>
      </w:r>
      <w:r>
        <w:rPr>
          <w:b/>
        </w:rPr>
        <w:t>по предупреждению коррупции</w:t>
      </w:r>
      <w:bookmarkEnd w:id="8"/>
    </w:p>
    <w:p w:rsidR="005D79A9" w:rsidRDefault="005D79A9" w:rsidP="005D79A9">
      <w:pPr>
        <w:pStyle w:val="a0"/>
        <w:numPr>
          <w:ilvl w:val="1"/>
          <w:numId w:val="3"/>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D79A9" w:rsidRPr="007902A2" w:rsidRDefault="005D79A9" w:rsidP="005D79A9">
      <w:pPr>
        <w:pStyle w:val="a0"/>
        <w:keepNext/>
        <w:keepLines/>
        <w:numPr>
          <w:ilvl w:val="0"/>
          <w:numId w:val="3"/>
        </w:numPr>
        <w:spacing w:before="360" w:after="120"/>
        <w:ind w:left="0" w:firstLine="0"/>
        <w:jc w:val="center"/>
        <w:outlineLvl w:val="1"/>
        <w:rPr>
          <w:b/>
        </w:rPr>
      </w:pPr>
      <w:bookmarkStart w:id="10" w:name="Тек"/>
      <w:bookmarkStart w:id="11" w:name="_Toc424284816"/>
      <w:bookmarkStart w:id="12" w:name="sub_8"/>
      <w:bookmarkEnd w:id="9"/>
      <w:bookmarkEnd w:id="10"/>
      <w:r w:rsidRPr="007902A2">
        <w:rPr>
          <w:b/>
        </w:rPr>
        <w:t>Внедрение стандартов поведения работников организации</w:t>
      </w:r>
      <w:bookmarkEnd w:id="11"/>
    </w:p>
    <w:bookmarkEnd w:id="12"/>
    <w:p w:rsidR="005D79A9" w:rsidRPr="00B51A43" w:rsidRDefault="005D79A9" w:rsidP="005D79A9">
      <w:pPr>
        <w:pStyle w:val="a0"/>
        <w:numPr>
          <w:ilvl w:val="1"/>
          <w:numId w:val="3"/>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5D79A9" w:rsidRPr="009846A7" w:rsidRDefault="005D79A9" w:rsidP="005D79A9">
      <w:pPr>
        <w:pStyle w:val="a0"/>
        <w:numPr>
          <w:ilvl w:val="1"/>
          <w:numId w:val="3"/>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fldSimple w:instr=" REF _Ref422743378 \h  \* MERGEFORMAT ">
        <w:r w:rsidR="00D000BD" w:rsidRPr="00D000BD">
          <w:t>Приложение № 2</w:t>
        </w:r>
      </w:fldSimple>
      <w:r w:rsidRPr="009846A7">
        <w:t xml:space="preserve"> к </w:t>
      </w:r>
      <w:r w:rsidRPr="005C1F41">
        <w:t>Антикоррупционн</w:t>
      </w:r>
      <w:r>
        <w:t>ой</w:t>
      </w:r>
      <w:r w:rsidRPr="005C1F41">
        <w:t xml:space="preserve"> политик</w:t>
      </w:r>
      <w:r>
        <w:t>е</w:t>
      </w:r>
      <w:r w:rsidRPr="009846A7">
        <w:t>).</w:t>
      </w:r>
    </w:p>
    <w:p w:rsidR="005D79A9" w:rsidRPr="007902A2" w:rsidRDefault="005D79A9" w:rsidP="005D79A9">
      <w:pPr>
        <w:pStyle w:val="a0"/>
        <w:keepNext/>
        <w:keepLines/>
        <w:numPr>
          <w:ilvl w:val="0"/>
          <w:numId w:val="3"/>
        </w:numPr>
        <w:spacing w:before="360" w:after="120"/>
        <w:ind w:left="0" w:firstLine="0"/>
        <w:jc w:val="center"/>
        <w:outlineLvl w:val="1"/>
        <w:rPr>
          <w:b/>
        </w:rPr>
      </w:pPr>
      <w:bookmarkStart w:id="13" w:name="_Toc424284817"/>
      <w:bookmarkStart w:id="14" w:name="sub_9"/>
      <w:r w:rsidRPr="007902A2">
        <w:rPr>
          <w:b/>
        </w:rPr>
        <w:t>Выявление и урегулирование конфликта интересов</w:t>
      </w:r>
      <w:bookmarkEnd w:id="13"/>
    </w:p>
    <w:p w:rsidR="005D79A9" w:rsidRPr="00B51A43" w:rsidRDefault="005D79A9" w:rsidP="005D79A9">
      <w:pPr>
        <w:pStyle w:val="a0"/>
        <w:numPr>
          <w:ilvl w:val="1"/>
          <w:numId w:val="3"/>
        </w:numPr>
        <w:ind w:left="0" w:firstLine="709"/>
      </w:pPr>
      <w:bookmarkStart w:id="15" w:name="sub_10"/>
      <w:bookmarkEnd w:id="14"/>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5D79A9" w:rsidRPr="008D13F2" w:rsidRDefault="005D79A9" w:rsidP="005D79A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5D79A9" w:rsidRPr="008D13F2" w:rsidRDefault="005D79A9" w:rsidP="005D79A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D79A9" w:rsidRPr="008D13F2" w:rsidRDefault="005D79A9" w:rsidP="005D79A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5D79A9" w:rsidRPr="008D13F2" w:rsidRDefault="005D79A9" w:rsidP="005D79A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5D79A9" w:rsidRPr="008D13F2" w:rsidRDefault="005D79A9" w:rsidP="005D79A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5D79A9" w:rsidRPr="007C62C8" w:rsidRDefault="005D79A9" w:rsidP="005D79A9">
      <w:pPr>
        <w:pStyle w:val="a0"/>
        <w:numPr>
          <w:ilvl w:val="1"/>
          <w:numId w:val="3"/>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5D79A9" w:rsidRPr="007C62C8" w:rsidRDefault="005D79A9" w:rsidP="005D79A9">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w:t>
      </w:r>
      <w:r w:rsidRPr="00057991">
        <w:lastRenderedPageBreak/>
        <w:t>закупок товаров, работ, услуг для обеспечения государственных и муниципальных нужд».</w:t>
      </w:r>
    </w:p>
    <w:p w:rsidR="005D79A9" w:rsidRPr="008D13F2" w:rsidRDefault="005D79A9" w:rsidP="005D79A9">
      <w:pPr>
        <w:pStyle w:val="a0"/>
        <w:numPr>
          <w:ilvl w:val="1"/>
          <w:numId w:val="3"/>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D79A9" w:rsidRPr="000A3404" w:rsidRDefault="005D79A9" w:rsidP="005D79A9">
      <w:pPr>
        <w:pStyle w:val="a0"/>
        <w:numPr>
          <w:ilvl w:val="1"/>
          <w:numId w:val="3"/>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fldSimple w:instr=" REF _Ref422744127 \h  \* MERGEFORMAT ">
        <w:r w:rsidR="00D000BD" w:rsidRPr="00D000BD">
          <w:t>Приложение № 3</w:t>
        </w:r>
      </w:fldSimple>
      <w:r w:rsidRPr="000A3404">
        <w:t xml:space="preserve"> к Политике).</w:t>
      </w:r>
    </w:p>
    <w:p w:rsidR="005D79A9" w:rsidRPr="007B1C9A" w:rsidRDefault="005D79A9" w:rsidP="005D79A9">
      <w:pPr>
        <w:pStyle w:val="a0"/>
        <w:numPr>
          <w:ilvl w:val="1"/>
          <w:numId w:val="3"/>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D79A9" w:rsidRPr="009517CE" w:rsidRDefault="005D79A9" w:rsidP="005D79A9">
      <w:pPr>
        <w:pStyle w:val="a0"/>
        <w:numPr>
          <w:ilvl w:val="1"/>
          <w:numId w:val="3"/>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5D79A9" w:rsidRPr="005D79A9" w:rsidRDefault="005D79A9" w:rsidP="005D79A9">
      <w:pPr>
        <w:pStyle w:val="61"/>
        <w:numPr>
          <w:ilvl w:val="1"/>
          <w:numId w:val="3"/>
        </w:numPr>
        <w:shd w:val="clear" w:color="auto" w:fill="auto"/>
        <w:spacing w:after="0" w:line="276" w:lineRule="auto"/>
        <w:ind w:left="0" w:right="20" w:firstLine="709"/>
        <w:rPr>
          <w:sz w:val="28"/>
          <w:szCs w:val="28"/>
          <w:lang w:val="ru-RU"/>
        </w:rPr>
      </w:pPr>
      <w:r w:rsidRPr="009517CE">
        <w:rPr>
          <w:rStyle w:val="28"/>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5D79A9" w:rsidRPr="009517CE" w:rsidRDefault="005D79A9" w:rsidP="005D79A9">
      <w:pPr>
        <w:pStyle w:val="61"/>
        <w:numPr>
          <w:ilvl w:val="0"/>
          <w:numId w:val="27"/>
        </w:numPr>
        <w:shd w:val="clear" w:color="auto" w:fill="auto"/>
        <w:tabs>
          <w:tab w:val="left" w:pos="908"/>
        </w:tabs>
        <w:spacing w:after="30" w:line="276" w:lineRule="auto"/>
        <w:ind w:left="20" w:firstLine="620"/>
        <w:rPr>
          <w:sz w:val="28"/>
          <w:szCs w:val="28"/>
        </w:rPr>
      </w:pPr>
      <w:r w:rsidRPr="009517CE">
        <w:rPr>
          <w:rStyle w:val="28"/>
          <w:sz w:val="28"/>
          <w:szCs w:val="28"/>
        </w:rPr>
        <w:t>наличие личной заинтересованности;</w:t>
      </w:r>
    </w:p>
    <w:p w:rsidR="005D79A9" w:rsidRPr="009517CE" w:rsidRDefault="005D79A9" w:rsidP="005D79A9">
      <w:pPr>
        <w:pStyle w:val="61"/>
        <w:numPr>
          <w:ilvl w:val="0"/>
          <w:numId w:val="27"/>
        </w:numPr>
        <w:shd w:val="clear" w:color="auto" w:fill="auto"/>
        <w:tabs>
          <w:tab w:val="left" w:pos="908"/>
        </w:tabs>
        <w:spacing w:after="56" w:line="276" w:lineRule="auto"/>
        <w:ind w:left="20" w:right="20" w:firstLine="620"/>
        <w:rPr>
          <w:rStyle w:val="28"/>
          <w:sz w:val="28"/>
          <w:szCs w:val="28"/>
        </w:rPr>
      </w:pPr>
      <w:r w:rsidRPr="009517CE">
        <w:rPr>
          <w:rStyle w:val="28"/>
          <w:sz w:val="28"/>
          <w:szCs w:val="28"/>
        </w:rPr>
        <w:t>фактическое наличие у должностного лица полномочий для реализации личной заинтересованности;</w:t>
      </w:r>
    </w:p>
    <w:p w:rsidR="005D79A9" w:rsidRPr="009517CE" w:rsidRDefault="005D79A9" w:rsidP="005D79A9">
      <w:pPr>
        <w:pStyle w:val="61"/>
        <w:numPr>
          <w:ilvl w:val="0"/>
          <w:numId w:val="27"/>
        </w:numPr>
        <w:shd w:val="clear" w:color="auto" w:fill="auto"/>
        <w:tabs>
          <w:tab w:val="left" w:pos="908"/>
        </w:tabs>
        <w:spacing w:after="56" w:line="276" w:lineRule="auto"/>
        <w:ind w:left="20" w:right="20" w:firstLine="620"/>
        <w:rPr>
          <w:rStyle w:val="28"/>
          <w:sz w:val="28"/>
          <w:szCs w:val="28"/>
        </w:rPr>
      </w:pPr>
      <w:r w:rsidRPr="009517CE">
        <w:rPr>
          <w:rStyle w:val="28"/>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5D79A9" w:rsidRPr="009517CE" w:rsidRDefault="005D79A9" w:rsidP="005D79A9">
      <w:pPr>
        <w:pStyle w:val="61"/>
        <w:numPr>
          <w:ilvl w:val="1"/>
          <w:numId w:val="3"/>
        </w:numPr>
        <w:shd w:val="clear" w:color="auto" w:fill="auto"/>
        <w:tabs>
          <w:tab w:val="left" w:pos="908"/>
        </w:tabs>
        <w:spacing w:after="79" w:line="276" w:lineRule="auto"/>
        <w:rPr>
          <w:sz w:val="28"/>
          <w:szCs w:val="28"/>
        </w:rPr>
      </w:pPr>
      <w:r w:rsidRPr="009517CE">
        <w:rPr>
          <w:rStyle w:val="28"/>
          <w:sz w:val="28"/>
          <w:szCs w:val="28"/>
        </w:rPr>
        <w:t>Предупреждение конфликта интересов предусматривает:</w:t>
      </w:r>
    </w:p>
    <w:p w:rsidR="005D79A9" w:rsidRPr="005D79A9" w:rsidRDefault="005D79A9" w:rsidP="005D79A9">
      <w:pPr>
        <w:pStyle w:val="61"/>
        <w:shd w:val="clear" w:color="auto" w:fill="auto"/>
        <w:spacing w:after="60" w:line="276" w:lineRule="auto"/>
        <w:ind w:left="20" w:right="20" w:firstLine="620"/>
        <w:rPr>
          <w:sz w:val="28"/>
          <w:szCs w:val="28"/>
          <w:lang w:val="ru-RU"/>
        </w:rPr>
      </w:pPr>
      <w:r w:rsidRPr="005D79A9">
        <w:rPr>
          <w:kern w:val="26"/>
          <w:lang w:val="ru-RU"/>
        </w:rPr>
        <w:t>–</w:t>
      </w:r>
      <w:r w:rsidRPr="009517CE">
        <w:rPr>
          <w:rStyle w:val="28"/>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5D79A9" w:rsidRPr="005D79A9" w:rsidRDefault="005D79A9" w:rsidP="005D79A9">
      <w:pPr>
        <w:pStyle w:val="61"/>
        <w:shd w:val="clear" w:color="auto" w:fill="auto"/>
        <w:spacing w:after="114" w:line="276" w:lineRule="auto"/>
        <w:ind w:left="20" w:right="20" w:firstLine="620"/>
        <w:rPr>
          <w:sz w:val="28"/>
          <w:szCs w:val="28"/>
          <w:lang w:val="ru-RU"/>
        </w:rPr>
      </w:pPr>
      <w:r w:rsidRPr="005D79A9">
        <w:rPr>
          <w:kern w:val="26"/>
          <w:lang w:val="ru-RU"/>
        </w:rPr>
        <w:t>–</w:t>
      </w:r>
      <w:r w:rsidRPr="009517CE">
        <w:rPr>
          <w:rStyle w:val="28"/>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w:t>
      </w:r>
      <w:r w:rsidRPr="009517CE">
        <w:rPr>
          <w:rStyle w:val="28"/>
          <w:sz w:val="28"/>
          <w:szCs w:val="28"/>
        </w:rPr>
        <w:lastRenderedPageBreak/>
        <w:t>интересов;</w:t>
      </w:r>
    </w:p>
    <w:p w:rsidR="005D79A9" w:rsidRPr="005D79A9" w:rsidRDefault="005D79A9" w:rsidP="005D79A9">
      <w:pPr>
        <w:pStyle w:val="61"/>
        <w:numPr>
          <w:ilvl w:val="1"/>
          <w:numId w:val="3"/>
        </w:numPr>
        <w:shd w:val="clear" w:color="auto" w:fill="auto"/>
        <w:tabs>
          <w:tab w:val="left" w:pos="908"/>
        </w:tabs>
        <w:spacing w:after="79" w:line="276" w:lineRule="auto"/>
        <w:rPr>
          <w:sz w:val="28"/>
          <w:szCs w:val="28"/>
          <w:lang w:val="ru-RU"/>
        </w:rPr>
      </w:pPr>
      <w:r w:rsidRPr="009517CE">
        <w:rPr>
          <w:rStyle w:val="28"/>
          <w:sz w:val="28"/>
          <w:szCs w:val="28"/>
        </w:rPr>
        <w:t>Выявление конфликта интересов может включать:</w:t>
      </w:r>
    </w:p>
    <w:p w:rsidR="005D79A9" w:rsidRPr="009517CE" w:rsidRDefault="005D79A9" w:rsidP="005D79A9">
      <w:pPr>
        <w:pStyle w:val="61"/>
        <w:shd w:val="clear" w:color="auto" w:fill="auto"/>
        <w:spacing w:after="60" w:line="276" w:lineRule="auto"/>
        <w:ind w:left="20" w:right="20" w:firstLine="620"/>
        <w:rPr>
          <w:rStyle w:val="28"/>
          <w:sz w:val="28"/>
          <w:szCs w:val="28"/>
        </w:rPr>
      </w:pPr>
      <w:r w:rsidRPr="005D79A9">
        <w:rPr>
          <w:kern w:val="26"/>
          <w:lang w:val="ru-RU"/>
        </w:rPr>
        <w:t>–</w:t>
      </w:r>
      <w:r w:rsidRPr="009517CE">
        <w:rPr>
          <w:rStyle w:val="28"/>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5D79A9" w:rsidRPr="005D79A9" w:rsidRDefault="005D79A9" w:rsidP="005D79A9">
      <w:pPr>
        <w:pStyle w:val="61"/>
        <w:shd w:val="clear" w:color="auto" w:fill="auto"/>
        <w:spacing w:after="60" w:line="276" w:lineRule="auto"/>
        <w:ind w:left="20" w:right="20" w:firstLine="620"/>
        <w:rPr>
          <w:sz w:val="28"/>
          <w:szCs w:val="28"/>
          <w:lang w:val="ru-RU"/>
        </w:rPr>
      </w:pPr>
      <w:r w:rsidRPr="005D79A9">
        <w:rPr>
          <w:kern w:val="26"/>
          <w:lang w:val="ru-RU"/>
        </w:rPr>
        <w:t>–</w:t>
      </w:r>
      <w:r w:rsidRPr="009517CE">
        <w:rPr>
          <w:rStyle w:val="28"/>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D79A9" w:rsidRPr="007902A2" w:rsidRDefault="005D79A9" w:rsidP="005D79A9">
      <w:pPr>
        <w:pStyle w:val="a0"/>
        <w:keepNext/>
        <w:keepLines/>
        <w:numPr>
          <w:ilvl w:val="0"/>
          <w:numId w:val="3"/>
        </w:numPr>
        <w:spacing w:before="360" w:after="120"/>
        <w:ind w:left="0" w:firstLine="0"/>
        <w:jc w:val="center"/>
        <w:outlineLvl w:val="1"/>
        <w:rPr>
          <w:b/>
        </w:rPr>
      </w:pPr>
      <w:bookmarkStart w:id="16"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16"/>
    </w:p>
    <w:bookmarkEnd w:id="15"/>
    <w:p w:rsidR="005D79A9" w:rsidRPr="00A16E64" w:rsidRDefault="005D79A9" w:rsidP="005D79A9">
      <w:pPr>
        <w:pStyle w:val="a0"/>
        <w:numPr>
          <w:ilvl w:val="1"/>
          <w:numId w:val="3"/>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5D79A9" w:rsidRPr="000331EC" w:rsidRDefault="005D79A9" w:rsidP="005D79A9">
      <w:pPr>
        <w:pStyle w:val="a0"/>
        <w:numPr>
          <w:ilvl w:val="1"/>
          <w:numId w:val="3"/>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fldSimple w:instr=" REF _Ref422747034 \h  \* MERGEFORMAT ">
        <w:r w:rsidR="00D000BD" w:rsidRPr="00D000BD">
          <w:t>Приложение № 4</w:t>
        </w:r>
      </w:fldSimple>
      <w:r w:rsidRPr="000331EC">
        <w:t xml:space="preserve"> к </w:t>
      </w:r>
      <w:r>
        <w:t>Антикоррупционной п</w:t>
      </w:r>
      <w:r w:rsidRPr="000331EC">
        <w:t>олитике).</w:t>
      </w:r>
    </w:p>
    <w:p w:rsidR="005D79A9" w:rsidRPr="00473DC6" w:rsidRDefault="005D79A9" w:rsidP="005D79A9">
      <w:pPr>
        <w:pStyle w:val="a0"/>
        <w:keepNext/>
        <w:keepLines/>
        <w:numPr>
          <w:ilvl w:val="0"/>
          <w:numId w:val="3"/>
        </w:numPr>
        <w:spacing w:before="360" w:after="120"/>
        <w:ind w:left="0" w:firstLine="0"/>
        <w:jc w:val="center"/>
        <w:outlineLvl w:val="1"/>
        <w:rPr>
          <w:b/>
        </w:rPr>
      </w:pPr>
      <w:bookmarkStart w:id="17"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17"/>
    </w:p>
    <w:p w:rsidR="005D79A9" w:rsidRDefault="005D79A9" w:rsidP="005D79A9">
      <w:pPr>
        <w:pStyle w:val="a0"/>
        <w:numPr>
          <w:ilvl w:val="1"/>
          <w:numId w:val="3"/>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5D79A9" w:rsidRDefault="005D79A9" w:rsidP="005D79A9">
      <w:pPr>
        <w:pStyle w:val="a0"/>
        <w:numPr>
          <w:ilvl w:val="2"/>
          <w:numId w:val="3"/>
        </w:numPr>
        <w:tabs>
          <w:tab w:val="clear" w:pos="567"/>
          <w:tab w:val="clear" w:pos="1276"/>
          <w:tab w:val="left" w:pos="1701"/>
        </w:tabs>
        <w:ind w:left="0" w:firstLine="709"/>
      </w:pPr>
      <w:r>
        <w:lastRenderedPageBreak/>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5D79A9" w:rsidRDefault="005D79A9" w:rsidP="005D79A9">
      <w:pPr>
        <w:pStyle w:val="a0"/>
        <w:numPr>
          <w:ilvl w:val="2"/>
          <w:numId w:val="3"/>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5D79A9" w:rsidRDefault="005D79A9" w:rsidP="005D79A9">
      <w:pPr>
        <w:pStyle w:val="a0"/>
        <w:numPr>
          <w:ilvl w:val="2"/>
          <w:numId w:val="3"/>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5D79A9" w:rsidRPr="006B4407" w:rsidRDefault="005D79A9" w:rsidP="005D79A9">
      <w:pPr>
        <w:pStyle w:val="a0"/>
        <w:numPr>
          <w:ilvl w:val="2"/>
          <w:numId w:val="3"/>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fldSimple w:instr=" REF _Ref422748565 \h  \* MERGEFORMAT ">
        <w:r w:rsidR="00D000BD" w:rsidRPr="00D000BD">
          <w:t>Приложение № 5</w:t>
        </w:r>
      </w:fldSimple>
      <w:r w:rsidRPr="006B4407">
        <w:t xml:space="preserve"> к </w:t>
      </w:r>
      <w:r>
        <w:t>Антикоррупционной п</w:t>
      </w:r>
      <w:r w:rsidRPr="006B4407">
        <w:t>олитике).</w:t>
      </w:r>
    </w:p>
    <w:p w:rsidR="005D79A9" w:rsidRPr="00B51A43" w:rsidRDefault="005D79A9" w:rsidP="005D79A9">
      <w:pPr>
        <w:pStyle w:val="a0"/>
        <w:numPr>
          <w:ilvl w:val="2"/>
          <w:numId w:val="3"/>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5D79A9" w:rsidRPr="00B51A43" w:rsidRDefault="005D79A9" w:rsidP="005D79A9">
      <w:pPr>
        <w:pStyle w:val="a0"/>
        <w:keepNext/>
        <w:keepLines/>
        <w:numPr>
          <w:ilvl w:val="0"/>
          <w:numId w:val="3"/>
        </w:numPr>
        <w:spacing w:before="360" w:after="120"/>
        <w:ind w:left="0" w:firstLine="0"/>
        <w:jc w:val="center"/>
        <w:outlineLvl w:val="1"/>
        <w:rPr>
          <w:b/>
        </w:rPr>
      </w:pPr>
      <w:bookmarkStart w:id="18" w:name="_Toc424284820"/>
      <w:r w:rsidRPr="00B51A43">
        <w:rPr>
          <w:b/>
        </w:rPr>
        <w:t>Оценка коррупционных рисков</w:t>
      </w:r>
      <w:r>
        <w:rPr>
          <w:b/>
        </w:rPr>
        <w:t xml:space="preserve"> организации</w:t>
      </w:r>
      <w:bookmarkEnd w:id="18"/>
    </w:p>
    <w:p w:rsidR="005D79A9" w:rsidRDefault="005D79A9" w:rsidP="005D79A9">
      <w:pPr>
        <w:pStyle w:val="a0"/>
        <w:numPr>
          <w:ilvl w:val="1"/>
          <w:numId w:val="3"/>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5D79A9" w:rsidRDefault="005D79A9" w:rsidP="005D79A9">
      <w:pPr>
        <w:pStyle w:val="a0"/>
        <w:numPr>
          <w:ilvl w:val="2"/>
          <w:numId w:val="3"/>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5D79A9" w:rsidRDefault="005D79A9" w:rsidP="005D79A9">
      <w:pPr>
        <w:pStyle w:val="a0"/>
        <w:numPr>
          <w:ilvl w:val="2"/>
          <w:numId w:val="3"/>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5D79A9" w:rsidRDefault="005D79A9" w:rsidP="005D79A9">
      <w:pPr>
        <w:pStyle w:val="a0"/>
        <w:numPr>
          <w:ilvl w:val="2"/>
          <w:numId w:val="3"/>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5D79A9" w:rsidRPr="009517CE" w:rsidRDefault="005D79A9" w:rsidP="005D79A9">
      <w:pPr>
        <w:pStyle w:val="a0"/>
        <w:numPr>
          <w:ilvl w:val="1"/>
          <w:numId w:val="3"/>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8" w:history="1">
        <w:r w:rsidRPr="009517CE">
          <w:rPr>
            <w:rStyle w:val="aff3"/>
          </w:rPr>
          <w:t>https://rosmintrud.ru/ministry/programms/anticorruption/015</w:t>
        </w:r>
      </w:hyperlink>
      <w:r w:rsidRPr="009517CE">
        <w:t>). Соответствующая информация представляется в форме Карты коррупционных рисков.</w:t>
      </w:r>
    </w:p>
    <w:p w:rsidR="005D79A9" w:rsidRPr="007902A2" w:rsidRDefault="005D79A9" w:rsidP="005D79A9">
      <w:pPr>
        <w:pStyle w:val="a0"/>
        <w:keepNext/>
        <w:keepLines/>
        <w:numPr>
          <w:ilvl w:val="0"/>
          <w:numId w:val="3"/>
        </w:numPr>
        <w:spacing w:before="360" w:after="120"/>
        <w:ind w:left="0" w:firstLine="0"/>
        <w:jc w:val="center"/>
        <w:outlineLvl w:val="1"/>
        <w:rPr>
          <w:b/>
        </w:rPr>
      </w:pPr>
      <w:bookmarkStart w:id="19" w:name="_Toc424284821"/>
      <w:bookmarkStart w:id="20" w:name="sub_12"/>
      <w:r>
        <w:rPr>
          <w:b/>
        </w:rPr>
        <w:lastRenderedPageBreak/>
        <w:t xml:space="preserve">Антикоррупционное просвещение </w:t>
      </w:r>
      <w:r w:rsidRPr="007902A2">
        <w:rPr>
          <w:b/>
        </w:rPr>
        <w:t>работников</w:t>
      </w:r>
      <w:bookmarkEnd w:id="19"/>
      <w:r w:rsidRPr="007902A2">
        <w:rPr>
          <w:b/>
        </w:rPr>
        <w:t xml:space="preserve"> </w:t>
      </w:r>
    </w:p>
    <w:bookmarkEnd w:id="20"/>
    <w:p w:rsidR="005D79A9" w:rsidRDefault="005D79A9" w:rsidP="005D79A9">
      <w:pPr>
        <w:pStyle w:val="a0"/>
        <w:numPr>
          <w:ilvl w:val="1"/>
          <w:numId w:val="3"/>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5D79A9" w:rsidRPr="00706978" w:rsidRDefault="005D79A9" w:rsidP="005D79A9">
      <w:pPr>
        <w:pStyle w:val="a0"/>
        <w:numPr>
          <w:ilvl w:val="1"/>
          <w:numId w:val="3"/>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5D79A9" w:rsidRDefault="005D79A9" w:rsidP="005D79A9">
      <w:pPr>
        <w:pStyle w:val="a0"/>
        <w:numPr>
          <w:ilvl w:val="1"/>
          <w:numId w:val="3"/>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D79A9" w:rsidRPr="00B51A43" w:rsidRDefault="005D79A9" w:rsidP="005D79A9">
      <w:pPr>
        <w:pStyle w:val="a0"/>
        <w:numPr>
          <w:ilvl w:val="1"/>
          <w:numId w:val="3"/>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5D79A9" w:rsidRPr="007902A2" w:rsidRDefault="005D79A9" w:rsidP="005D79A9">
      <w:pPr>
        <w:pStyle w:val="a0"/>
        <w:keepNext/>
        <w:keepLines/>
        <w:numPr>
          <w:ilvl w:val="0"/>
          <w:numId w:val="3"/>
        </w:numPr>
        <w:spacing w:before="360" w:after="120"/>
        <w:ind w:left="0" w:firstLine="0"/>
        <w:jc w:val="center"/>
        <w:outlineLvl w:val="1"/>
        <w:rPr>
          <w:b/>
        </w:rPr>
      </w:pPr>
      <w:bookmarkStart w:id="21" w:name="_Toc424284822"/>
      <w:bookmarkStart w:id="22" w:name="sub_13"/>
      <w:r w:rsidRPr="007902A2">
        <w:rPr>
          <w:b/>
        </w:rPr>
        <w:t>Внутренний контроль и аудит</w:t>
      </w:r>
      <w:bookmarkEnd w:id="21"/>
    </w:p>
    <w:bookmarkEnd w:id="22"/>
    <w:p w:rsidR="005D79A9" w:rsidRDefault="005D79A9" w:rsidP="005D79A9">
      <w:pPr>
        <w:pStyle w:val="a0"/>
        <w:numPr>
          <w:ilvl w:val="1"/>
          <w:numId w:val="3"/>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5D79A9" w:rsidRPr="00C04D88" w:rsidRDefault="005D79A9" w:rsidP="005D79A9">
      <w:pPr>
        <w:pStyle w:val="a0"/>
        <w:numPr>
          <w:ilvl w:val="1"/>
          <w:numId w:val="3"/>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D79A9" w:rsidRDefault="005D79A9" w:rsidP="005D79A9">
      <w:pPr>
        <w:pStyle w:val="a0"/>
        <w:numPr>
          <w:ilvl w:val="1"/>
          <w:numId w:val="3"/>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5D79A9" w:rsidRPr="00C04D88" w:rsidRDefault="005D79A9" w:rsidP="005D79A9">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D79A9" w:rsidRPr="00C04D88" w:rsidRDefault="005D79A9" w:rsidP="005D79A9">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5D79A9" w:rsidRPr="00C04D88" w:rsidRDefault="005D79A9" w:rsidP="005D79A9">
      <w:pPr>
        <w:spacing w:line="276" w:lineRule="auto"/>
        <w:jc w:val="both"/>
        <w:rPr>
          <w:kern w:val="26"/>
        </w:rPr>
      </w:pPr>
      <w:r>
        <w:rPr>
          <w:kern w:val="26"/>
        </w:rPr>
        <w:lastRenderedPageBreak/>
        <w:t>– </w:t>
      </w:r>
      <w:r w:rsidRPr="00C04D88">
        <w:rPr>
          <w:kern w:val="26"/>
        </w:rPr>
        <w:t>проверка экономической обоснованности осуществляемых операций в сферах коррупционного риска.</w:t>
      </w:r>
    </w:p>
    <w:p w:rsidR="005D79A9" w:rsidRPr="00B51A43" w:rsidRDefault="005D79A9" w:rsidP="005D79A9">
      <w:pPr>
        <w:pStyle w:val="a0"/>
        <w:numPr>
          <w:ilvl w:val="2"/>
          <w:numId w:val="3"/>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5D79A9" w:rsidRPr="00B51A43" w:rsidRDefault="005D79A9" w:rsidP="005D79A9">
      <w:pPr>
        <w:pStyle w:val="a0"/>
        <w:numPr>
          <w:ilvl w:val="2"/>
          <w:numId w:val="3"/>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5D79A9" w:rsidRPr="00BD3ED0" w:rsidRDefault="005D79A9" w:rsidP="005D79A9">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5D79A9" w:rsidRPr="00BD3ED0" w:rsidRDefault="005D79A9" w:rsidP="005D79A9">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D79A9" w:rsidRPr="00BD3ED0" w:rsidRDefault="005D79A9" w:rsidP="005D79A9">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D79A9" w:rsidRPr="00BD3ED0" w:rsidRDefault="005D79A9" w:rsidP="005D79A9">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5D79A9" w:rsidRPr="00BD3ED0" w:rsidRDefault="005D79A9" w:rsidP="005D79A9">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5D79A9" w:rsidRPr="009517CE" w:rsidRDefault="005D79A9" w:rsidP="005D79A9">
      <w:pPr>
        <w:pStyle w:val="a0"/>
        <w:keepNext/>
        <w:keepLines/>
        <w:numPr>
          <w:ilvl w:val="0"/>
          <w:numId w:val="3"/>
        </w:numPr>
        <w:spacing w:before="360" w:after="120"/>
        <w:ind w:left="0" w:firstLine="0"/>
        <w:jc w:val="center"/>
        <w:outlineLvl w:val="1"/>
        <w:rPr>
          <w:b/>
        </w:rPr>
      </w:pPr>
      <w:bookmarkStart w:id="23" w:name="_Toc424284823"/>
      <w:bookmarkStart w:id="24" w:name="sub_15"/>
      <w:r w:rsidRPr="007902A2">
        <w:rPr>
          <w:b/>
        </w:rPr>
        <w:t xml:space="preserve">Сотрудничество с </w:t>
      </w:r>
      <w:r w:rsidRPr="009517CE">
        <w:rPr>
          <w:b/>
        </w:rPr>
        <w:t>контрольно - надзорными и правоохранительными органами в сфере противодействия коррупции</w:t>
      </w:r>
      <w:bookmarkEnd w:id="23"/>
    </w:p>
    <w:bookmarkEnd w:id="24"/>
    <w:p w:rsidR="005D79A9" w:rsidRPr="009517CE" w:rsidRDefault="005D79A9" w:rsidP="005D79A9">
      <w:pPr>
        <w:pStyle w:val="a0"/>
        <w:numPr>
          <w:ilvl w:val="1"/>
          <w:numId w:val="3"/>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D79A9" w:rsidRPr="009517CE" w:rsidRDefault="005D79A9" w:rsidP="005D79A9">
      <w:pPr>
        <w:pStyle w:val="a0"/>
        <w:numPr>
          <w:ilvl w:val="1"/>
          <w:numId w:val="3"/>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D79A9" w:rsidRPr="009517CE" w:rsidRDefault="005D79A9" w:rsidP="005D79A9">
      <w:pPr>
        <w:pStyle w:val="a0"/>
        <w:numPr>
          <w:ilvl w:val="1"/>
          <w:numId w:val="3"/>
        </w:numPr>
        <w:tabs>
          <w:tab w:val="clear" w:pos="567"/>
          <w:tab w:val="clear" w:pos="1276"/>
          <w:tab w:val="left" w:pos="1418"/>
        </w:tabs>
        <w:ind w:left="0" w:firstLine="709"/>
        <w:rPr>
          <w:bCs/>
        </w:rPr>
      </w:pPr>
      <w:r w:rsidRPr="009517CE">
        <w:rPr>
          <w:bCs/>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w:t>
      </w:r>
      <w:r w:rsidRPr="009517CE">
        <w:rPr>
          <w:bCs/>
        </w:rPr>
        <w:lastRenderedPageBreak/>
        <w:t>совершении или совершенном коррупционном правонарушении или преступлении.</w:t>
      </w:r>
    </w:p>
    <w:p w:rsidR="005D79A9" w:rsidRPr="009517CE" w:rsidRDefault="005D79A9" w:rsidP="005D79A9">
      <w:pPr>
        <w:pStyle w:val="a0"/>
        <w:numPr>
          <w:ilvl w:val="1"/>
          <w:numId w:val="3"/>
        </w:numPr>
        <w:tabs>
          <w:tab w:val="clear" w:pos="567"/>
          <w:tab w:val="clear" w:pos="1276"/>
          <w:tab w:val="left" w:pos="1418"/>
        </w:tabs>
        <w:ind w:left="0" w:firstLine="709"/>
        <w:rPr>
          <w:bCs/>
        </w:rPr>
      </w:pPr>
      <w:r w:rsidRPr="009517CE">
        <w:rPr>
          <w:bCs/>
        </w:rPr>
        <w:t>Сотрудничество с контрольно - надзорными и правоохранительными органами также осуществляется в форме:</w:t>
      </w:r>
    </w:p>
    <w:p w:rsidR="005D79A9" w:rsidRPr="009517CE" w:rsidRDefault="005D79A9" w:rsidP="005D79A9">
      <w:pPr>
        <w:spacing w:line="276" w:lineRule="auto"/>
        <w:jc w:val="both"/>
        <w:rPr>
          <w:kern w:val="26"/>
        </w:rPr>
      </w:pPr>
      <w:r w:rsidRPr="009517CE">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5D79A9" w:rsidRPr="009517CE" w:rsidRDefault="005D79A9" w:rsidP="005D79A9">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rsidR="005D79A9" w:rsidRDefault="005D79A9" w:rsidP="005D79A9">
      <w:pPr>
        <w:pStyle w:val="a0"/>
        <w:numPr>
          <w:ilvl w:val="1"/>
          <w:numId w:val="3"/>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5D79A9" w:rsidRPr="009517CE" w:rsidRDefault="005D79A9" w:rsidP="005D79A9">
      <w:pPr>
        <w:pStyle w:val="a0"/>
        <w:numPr>
          <w:ilvl w:val="1"/>
          <w:numId w:val="3"/>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лиц контрольно - надзорных и правоохранительных органов.</w:t>
      </w:r>
    </w:p>
    <w:p w:rsidR="005D79A9" w:rsidRPr="007902A2" w:rsidRDefault="005D79A9" w:rsidP="005D79A9">
      <w:pPr>
        <w:pStyle w:val="a0"/>
        <w:keepNext/>
        <w:keepLines/>
        <w:numPr>
          <w:ilvl w:val="0"/>
          <w:numId w:val="3"/>
        </w:numPr>
        <w:spacing w:before="360" w:after="120"/>
        <w:ind w:left="0" w:firstLine="0"/>
        <w:jc w:val="center"/>
        <w:outlineLvl w:val="1"/>
        <w:rPr>
          <w:b/>
        </w:rPr>
      </w:pPr>
      <w:bookmarkStart w:id="25" w:name="_Toc424284824"/>
      <w:bookmarkStart w:id="26"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5"/>
    </w:p>
    <w:bookmarkEnd w:id="26"/>
    <w:p w:rsidR="005D79A9" w:rsidRDefault="005D79A9" w:rsidP="005D79A9">
      <w:pPr>
        <w:pStyle w:val="a0"/>
        <w:numPr>
          <w:ilvl w:val="1"/>
          <w:numId w:val="3"/>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5D79A9" w:rsidRPr="00BD3ED0" w:rsidRDefault="005D79A9" w:rsidP="005D79A9">
      <w:pPr>
        <w:pStyle w:val="a0"/>
        <w:numPr>
          <w:ilvl w:val="1"/>
          <w:numId w:val="3"/>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5D79A9" w:rsidRPr="007902A2" w:rsidRDefault="005D79A9" w:rsidP="005D79A9">
      <w:pPr>
        <w:pStyle w:val="a0"/>
        <w:keepNext/>
        <w:keepLines/>
        <w:numPr>
          <w:ilvl w:val="0"/>
          <w:numId w:val="3"/>
        </w:numPr>
        <w:spacing w:before="360" w:after="120"/>
        <w:ind w:left="0" w:firstLine="0"/>
        <w:jc w:val="center"/>
        <w:outlineLvl w:val="1"/>
        <w:rPr>
          <w:b/>
        </w:rPr>
      </w:pPr>
      <w:bookmarkStart w:id="27" w:name="_Toc424284825"/>
      <w:bookmarkStart w:id="28"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27"/>
    </w:p>
    <w:bookmarkEnd w:id="28"/>
    <w:p w:rsidR="005D79A9" w:rsidRDefault="005D79A9" w:rsidP="005D79A9">
      <w:pPr>
        <w:pStyle w:val="a0"/>
        <w:numPr>
          <w:ilvl w:val="1"/>
          <w:numId w:val="3"/>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5D79A9" w:rsidRPr="00C64181" w:rsidRDefault="005D79A9" w:rsidP="005D79A9">
      <w:pPr>
        <w:pStyle w:val="a0"/>
        <w:numPr>
          <w:ilvl w:val="1"/>
          <w:numId w:val="3"/>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w:t>
      </w:r>
      <w:r>
        <w:rPr>
          <w:bCs/>
        </w:rPr>
        <w:lastRenderedPageBreak/>
        <w:t>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5D79A9" w:rsidRDefault="005D79A9" w:rsidP="005D79A9">
      <w:pPr>
        <w:pStyle w:val="a0"/>
        <w:numPr>
          <w:ilvl w:val="1"/>
          <w:numId w:val="3"/>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5D79A9" w:rsidRPr="00FC1550" w:rsidRDefault="005D79A9" w:rsidP="00FC1550">
      <w:pPr>
        <w:pStyle w:val="a5"/>
        <w:keepNext/>
        <w:pageBreakBefore/>
        <w:ind w:left="6480"/>
        <w:jc w:val="right"/>
        <w:rPr>
          <w:b w:val="0"/>
          <w:color w:val="auto"/>
        </w:rPr>
      </w:pPr>
      <w:bookmarkStart w:id="29" w:name="_Ref422904024"/>
      <w:bookmarkStart w:id="30" w:name="_Ref422904017"/>
      <w:r w:rsidRPr="00FC1550">
        <w:rPr>
          <w:b w:val="0"/>
          <w:color w:val="auto"/>
        </w:rPr>
        <w:lastRenderedPageBreak/>
        <w:t xml:space="preserve">Приложение № </w:t>
      </w:r>
      <w:r w:rsidR="00062F77" w:rsidRPr="00FC1550">
        <w:rPr>
          <w:b w:val="0"/>
          <w:color w:val="auto"/>
        </w:rPr>
        <w:fldChar w:fldCharType="begin"/>
      </w:r>
      <w:r w:rsidRPr="00FC1550">
        <w:rPr>
          <w:b w:val="0"/>
          <w:color w:val="auto"/>
        </w:rPr>
        <w:instrText xml:space="preserve"> SEQ Приложение_№ \* ARABIC </w:instrText>
      </w:r>
      <w:r w:rsidR="00062F77" w:rsidRPr="00FC1550">
        <w:rPr>
          <w:b w:val="0"/>
          <w:color w:val="auto"/>
        </w:rPr>
        <w:fldChar w:fldCharType="separate"/>
      </w:r>
      <w:r w:rsidR="00D000BD">
        <w:rPr>
          <w:b w:val="0"/>
          <w:noProof/>
          <w:color w:val="auto"/>
        </w:rPr>
        <w:t>1</w:t>
      </w:r>
      <w:r w:rsidR="00062F77" w:rsidRPr="00FC1550">
        <w:rPr>
          <w:b w:val="0"/>
          <w:color w:val="auto"/>
        </w:rPr>
        <w:fldChar w:fldCharType="end"/>
      </w:r>
      <w:bookmarkEnd w:id="29"/>
      <w:r w:rsidRPr="00FC1550">
        <w:rPr>
          <w:b w:val="0"/>
          <w:color w:val="auto"/>
        </w:rPr>
        <w:br/>
        <w:t>к Антикоррупционной политике</w:t>
      </w:r>
      <w:r w:rsidRPr="00FC1550">
        <w:rPr>
          <w:b w:val="0"/>
          <w:color w:val="auto"/>
        </w:rPr>
        <w:br/>
      </w:r>
      <w:bookmarkEnd w:id="30"/>
      <w:r w:rsidR="00FC1550" w:rsidRPr="00FC1550">
        <w:rPr>
          <w:b w:val="0"/>
          <w:color w:val="auto"/>
        </w:rPr>
        <w:t>ГБУЗ ЯО Даниловская ЦРБ</w:t>
      </w:r>
    </w:p>
    <w:p w:rsidR="005D79A9" w:rsidRDefault="005D79A9" w:rsidP="005D79A9">
      <w:pPr>
        <w:keepNext/>
        <w:keepLines/>
        <w:spacing w:before="480"/>
        <w:ind w:firstLine="0"/>
        <w:jc w:val="center"/>
        <w:outlineLvl w:val="0"/>
        <w:rPr>
          <w:rFonts w:cs="Times New Roman"/>
          <w:b/>
          <w:kern w:val="26"/>
          <w:szCs w:val="28"/>
        </w:rPr>
      </w:pPr>
      <w:bookmarkStart w:id="31"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1"/>
    </w:p>
    <w:tbl>
      <w:tblPr>
        <w:tblStyle w:val="af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D79A9" w:rsidRPr="005C1F41" w:rsidTr="005D79A9">
        <w:tc>
          <w:tcPr>
            <w:tcW w:w="9570" w:type="dxa"/>
          </w:tcPr>
          <w:p w:rsidR="005D79A9" w:rsidRPr="00FC1550" w:rsidRDefault="00FC1550" w:rsidP="005D79A9">
            <w:pPr>
              <w:spacing w:line="276" w:lineRule="auto"/>
              <w:ind w:firstLine="0"/>
              <w:jc w:val="center"/>
              <w:rPr>
                <w:b/>
                <w:color w:val="FF0000"/>
                <w:kern w:val="26"/>
              </w:rPr>
            </w:pPr>
            <w:r w:rsidRPr="00FC1550">
              <w:rPr>
                <w:b/>
              </w:rPr>
              <w:t>ГБУЗ ЯО Даниловской ЦРБ</w:t>
            </w:r>
          </w:p>
        </w:tc>
      </w:tr>
    </w:tbl>
    <w:p w:rsidR="005D79A9" w:rsidRPr="001032DF" w:rsidRDefault="005D79A9" w:rsidP="005D79A9">
      <w:pPr>
        <w:pStyle w:val="a0"/>
        <w:keepNext/>
        <w:keepLines/>
        <w:numPr>
          <w:ilvl w:val="0"/>
          <w:numId w:val="6"/>
        </w:numPr>
        <w:spacing w:before="360" w:after="120"/>
        <w:ind w:left="357" w:hanging="357"/>
        <w:jc w:val="center"/>
        <w:outlineLvl w:val="1"/>
        <w:rPr>
          <w:b/>
        </w:rPr>
      </w:pPr>
      <w:bookmarkStart w:id="32" w:name="_Toc424284827"/>
      <w:r w:rsidRPr="001032DF">
        <w:rPr>
          <w:b/>
        </w:rPr>
        <w:t>О</w:t>
      </w:r>
      <w:r>
        <w:rPr>
          <w:b/>
        </w:rPr>
        <w:t>бщие положения</w:t>
      </w:r>
      <w:bookmarkEnd w:id="32"/>
    </w:p>
    <w:p w:rsidR="005D79A9" w:rsidRPr="00DD30E8" w:rsidRDefault="005D79A9" w:rsidP="005D79A9">
      <w:pPr>
        <w:pStyle w:val="a0"/>
        <w:numPr>
          <w:ilvl w:val="1"/>
          <w:numId w:val="6"/>
        </w:numPr>
        <w:ind w:left="0" w:firstLine="709"/>
      </w:pPr>
      <w:r w:rsidRPr="00DD30E8">
        <w:t xml:space="preserve">Настоящее Положение </w:t>
      </w:r>
      <w:r>
        <w:t xml:space="preserve">о комиссии по противодействию коррупции </w:t>
      </w:r>
      <w:r w:rsidR="00FC1550">
        <w:t>ГБУЗ ЯО Даниловской ЦРБ</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5D79A9" w:rsidRDefault="005D79A9" w:rsidP="005D79A9">
      <w:pPr>
        <w:pStyle w:val="a0"/>
        <w:numPr>
          <w:ilvl w:val="1"/>
          <w:numId w:val="6"/>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5D79A9" w:rsidRDefault="005D79A9" w:rsidP="005D79A9">
      <w:pPr>
        <w:pStyle w:val="a0"/>
        <w:numPr>
          <w:ilvl w:val="1"/>
          <w:numId w:val="6"/>
        </w:numPr>
        <w:ind w:left="0" w:firstLine="709"/>
      </w:pPr>
      <w:bookmarkStart w:id="33" w:name="_Ref421189890"/>
      <w:r>
        <w:t>Комиссия образовывается в целях:</w:t>
      </w:r>
      <w:bookmarkEnd w:id="33"/>
    </w:p>
    <w:p w:rsidR="005D79A9" w:rsidRDefault="005D79A9" w:rsidP="005D79A9">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5D79A9" w:rsidRDefault="005D79A9" w:rsidP="005D79A9">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5D79A9" w:rsidRPr="00B40A9A" w:rsidRDefault="005D79A9" w:rsidP="005D79A9">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5D79A9" w:rsidRPr="000D3F23" w:rsidRDefault="005D79A9" w:rsidP="005D79A9">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5D79A9" w:rsidRPr="000D3F23" w:rsidRDefault="005D79A9" w:rsidP="005D79A9">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5D79A9" w:rsidRPr="004B4641" w:rsidRDefault="005D79A9" w:rsidP="005D79A9">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5D79A9" w:rsidRPr="00644559" w:rsidRDefault="005D79A9" w:rsidP="005D79A9">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5D79A9" w:rsidRDefault="005D79A9" w:rsidP="005D79A9">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5D79A9" w:rsidRDefault="005D79A9" w:rsidP="005D79A9">
      <w:pPr>
        <w:pStyle w:val="a0"/>
        <w:numPr>
          <w:ilvl w:val="1"/>
          <w:numId w:val="6"/>
        </w:numPr>
        <w:ind w:left="0" w:firstLine="709"/>
      </w:pPr>
      <w:r>
        <w:t xml:space="preserve">Деятельность Комиссии осуществляется в соответствии с </w:t>
      </w:r>
      <w:hyperlink r:id="rId9"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5D79A9" w:rsidRPr="004B4641" w:rsidRDefault="005D79A9" w:rsidP="005D79A9">
      <w:pPr>
        <w:pStyle w:val="a0"/>
        <w:keepNext/>
        <w:keepLines/>
        <w:numPr>
          <w:ilvl w:val="0"/>
          <w:numId w:val="6"/>
        </w:numPr>
        <w:spacing w:before="360" w:after="120"/>
        <w:ind w:left="357" w:hanging="357"/>
        <w:jc w:val="center"/>
        <w:outlineLvl w:val="1"/>
        <w:rPr>
          <w:b/>
        </w:rPr>
      </w:pPr>
      <w:bookmarkStart w:id="34" w:name="Par56"/>
      <w:bookmarkStart w:id="35" w:name="_Toc424284828"/>
      <w:bookmarkEnd w:id="34"/>
      <w:r w:rsidRPr="004B4641">
        <w:rPr>
          <w:b/>
        </w:rPr>
        <w:lastRenderedPageBreak/>
        <w:t xml:space="preserve">Порядок образования </w:t>
      </w:r>
      <w:r>
        <w:rPr>
          <w:b/>
        </w:rPr>
        <w:t>к</w:t>
      </w:r>
      <w:r w:rsidRPr="004B4641">
        <w:rPr>
          <w:b/>
        </w:rPr>
        <w:t>омиссии</w:t>
      </w:r>
      <w:bookmarkEnd w:id="35"/>
    </w:p>
    <w:p w:rsidR="005D79A9" w:rsidRDefault="005D79A9" w:rsidP="005D79A9">
      <w:pPr>
        <w:pStyle w:val="a0"/>
        <w:numPr>
          <w:ilvl w:val="1"/>
          <w:numId w:val="6"/>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D000BD">
          <w:t>1.3</w:t>
        </w:r>
      </w:fldSimple>
      <w:r>
        <w:t xml:space="preserve"> настоящего Положения </w:t>
      </w:r>
      <w:r w:rsidRPr="00DD30E8">
        <w:t xml:space="preserve">о </w:t>
      </w:r>
      <w:r>
        <w:t>комиссии.</w:t>
      </w:r>
    </w:p>
    <w:p w:rsidR="005D79A9" w:rsidRDefault="005D79A9" w:rsidP="005D79A9">
      <w:pPr>
        <w:pStyle w:val="a0"/>
        <w:numPr>
          <w:ilvl w:val="1"/>
          <w:numId w:val="6"/>
        </w:numPr>
        <w:ind w:left="0" w:firstLine="709"/>
      </w:pPr>
      <w:r>
        <w:t>Комиссия состоит из председателя, заместителей председателя, секретаря и членов комиссии.</w:t>
      </w:r>
    </w:p>
    <w:p w:rsidR="005D79A9" w:rsidRDefault="005D79A9" w:rsidP="005D79A9">
      <w:pPr>
        <w:pStyle w:val="a0"/>
        <w:numPr>
          <w:ilvl w:val="1"/>
          <w:numId w:val="6"/>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5D79A9" w:rsidRDefault="005D79A9" w:rsidP="005D79A9">
      <w:pPr>
        <w:pStyle w:val="a0"/>
        <w:numPr>
          <w:ilvl w:val="1"/>
          <w:numId w:val="6"/>
        </w:numPr>
        <w:ind w:left="0" w:firstLine="709"/>
      </w:pPr>
      <w:r>
        <w:t>Состав комиссии утверждается локальным нормативным актом организации. В состав Комиссии включаются:</w:t>
      </w:r>
    </w:p>
    <w:p w:rsidR="005D79A9" w:rsidRPr="000373A4" w:rsidRDefault="005D79A9" w:rsidP="005D79A9">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5D79A9" w:rsidRDefault="005D79A9" w:rsidP="005D79A9">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5D79A9" w:rsidRDefault="005D79A9" w:rsidP="005D79A9">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5D79A9" w:rsidRDefault="005D79A9" w:rsidP="005D79A9">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5D79A9" w:rsidRDefault="005D79A9" w:rsidP="005D79A9">
      <w:pPr>
        <w:pStyle w:val="a0"/>
        <w:numPr>
          <w:ilvl w:val="1"/>
          <w:numId w:val="6"/>
        </w:numPr>
        <w:ind w:left="0" w:firstLine="709"/>
      </w:pPr>
      <w:r>
        <w:t>Один из членов комиссии назначается секретарем комиссии.</w:t>
      </w:r>
    </w:p>
    <w:p w:rsidR="005D79A9" w:rsidRPr="00D50BCB" w:rsidRDefault="005D79A9" w:rsidP="005D79A9">
      <w:pPr>
        <w:pStyle w:val="a0"/>
        <w:numPr>
          <w:ilvl w:val="1"/>
          <w:numId w:val="6"/>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5D79A9" w:rsidRPr="000A6A29" w:rsidRDefault="005D79A9" w:rsidP="005D79A9">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5D79A9" w:rsidRPr="000A6A29" w:rsidRDefault="005D79A9" w:rsidP="005D79A9">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5D79A9" w:rsidRPr="000A6A29" w:rsidRDefault="005D79A9" w:rsidP="005D79A9">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5D79A9" w:rsidRPr="00AD6704" w:rsidRDefault="005D79A9" w:rsidP="005D79A9">
      <w:pPr>
        <w:pStyle w:val="a0"/>
        <w:keepNext/>
        <w:keepLines/>
        <w:numPr>
          <w:ilvl w:val="0"/>
          <w:numId w:val="6"/>
        </w:numPr>
        <w:spacing w:before="360" w:after="120"/>
        <w:ind w:left="357" w:hanging="357"/>
        <w:jc w:val="center"/>
        <w:outlineLvl w:val="1"/>
        <w:rPr>
          <w:b/>
        </w:rPr>
      </w:pPr>
      <w:bookmarkStart w:id="36" w:name="_Toc424284829"/>
      <w:r w:rsidRPr="00AD6704">
        <w:rPr>
          <w:b/>
        </w:rPr>
        <w:t>Полномочия Комиссии</w:t>
      </w:r>
      <w:bookmarkEnd w:id="36"/>
    </w:p>
    <w:p w:rsidR="005D79A9" w:rsidRDefault="005D79A9" w:rsidP="005D79A9">
      <w:pPr>
        <w:pStyle w:val="a0"/>
        <w:numPr>
          <w:ilvl w:val="1"/>
          <w:numId w:val="6"/>
        </w:numPr>
        <w:ind w:left="0" w:firstLine="709"/>
      </w:pPr>
      <w:r>
        <w:t>Комиссия в пределах своих полномочий:</w:t>
      </w:r>
    </w:p>
    <w:p w:rsidR="005D79A9" w:rsidRDefault="005D79A9" w:rsidP="005D79A9">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5D79A9" w:rsidRPr="00AD6704" w:rsidRDefault="005D79A9" w:rsidP="005D79A9">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5D79A9" w:rsidRPr="000922FA" w:rsidRDefault="005D79A9" w:rsidP="005D79A9">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5D79A9" w:rsidRPr="000D3F23" w:rsidRDefault="005D79A9" w:rsidP="005D79A9">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5D79A9" w:rsidRDefault="005D79A9" w:rsidP="005D79A9">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5D79A9" w:rsidRPr="00AD6704" w:rsidRDefault="005D79A9" w:rsidP="005D79A9">
      <w:pPr>
        <w:widowControl w:val="0"/>
        <w:autoSpaceDE w:val="0"/>
        <w:autoSpaceDN w:val="0"/>
        <w:adjustRightInd w:val="0"/>
        <w:spacing w:line="276" w:lineRule="auto"/>
        <w:jc w:val="both"/>
        <w:rPr>
          <w:kern w:val="26"/>
        </w:rPr>
      </w:pPr>
      <w:r>
        <w:rPr>
          <w:kern w:val="26"/>
        </w:rPr>
        <w:lastRenderedPageBreak/>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5D79A9" w:rsidRPr="00AD6704" w:rsidRDefault="005D79A9" w:rsidP="005D79A9">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5D79A9" w:rsidRDefault="005D79A9" w:rsidP="005D79A9">
      <w:pPr>
        <w:pStyle w:val="a0"/>
        <w:numPr>
          <w:ilvl w:val="1"/>
          <w:numId w:val="6"/>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5D79A9" w:rsidRPr="004B4641" w:rsidRDefault="005D79A9" w:rsidP="005D79A9">
      <w:pPr>
        <w:pStyle w:val="a0"/>
        <w:keepNext/>
        <w:keepLines/>
        <w:numPr>
          <w:ilvl w:val="0"/>
          <w:numId w:val="6"/>
        </w:numPr>
        <w:spacing w:before="360" w:after="120"/>
        <w:ind w:left="357" w:hanging="357"/>
        <w:jc w:val="center"/>
        <w:outlineLvl w:val="1"/>
        <w:rPr>
          <w:b/>
        </w:rPr>
      </w:pPr>
      <w:bookmarkStart w:id="37" w:name="_Toc424284830"/>
      <w:r>
        <w:rPr>
          <w:b/>
        </w:rPr>
        <w:t>Организация</w:t>
      </w:r>
      <w:r w:rsidRPr="004B4641">
        <w:rPr>
          <w:b/>
        </w:rPr>
        <w:t xml:space="preserve"> работы </w:t>
      </w:r>
      <w:r>
        <w:rPr>
          <w:b/>
        </w:rPr>
        <w:t>К</w:t>
      </w:r>
      <w:r w:rsidRPr="004B4641">
        <w:rPr>
          <w:b/>
        </w:rPr>
        <w:t>омиссии</w:t>
      </w:r>
      <w:bookmarkEnd w:id="37"/>
    </w:p>
    <w:p w:rsidR="005D79A9" w:rsidRDefault="005D79A9" w:rsidP="005D79A9">
      <w:pPr>
        <w:pStyle w:val="a0"/>
        <w:numPr>
          <w:ilvl w:val="1"/>
          <w:numId w:val="6"/>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5D79A9" w:rsidRDefault="005D79A9" w:rsidP="005D79A9">
      <w:pPr>
        <w:pStyle w:val="a0"/>
        <w:numPr>
          <w:ilvl w:val="1"/>
          <w:numId w:val="6"/>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5D79A9" w:rsidRDefault="005D79A9" w:rsidP="005D79A9">
      <w:pPr>
        <w:pStyle w:val="a0"/>
        <w:numPr>
          <w:ilvl w:val="1"/>
          <w:numId w:val="6"/>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5D79A9" w:rsidRDefault="005D79A9" w:rsidP="005D79A9">
      <w:pPr>
        <w:pStyle w:val="a0"/>
        <w:numPr>
          <w:ilvl w:val="1"/>
          <w:numId w:val="6"/>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5D79A9" w:rsidRDefault="005D79A9" w:rsidP="005D79A9">
      <w:pPr>
        <w:pStyle w:val="a0"/>
        <w:numPr>
          <w:ilvl w:val="1"/>
          <w:numId w:val="6"/>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5D79A9" w:rsidRDefault="005D79A9" w:rsidP="005D79A9">
      <w:pPr>
        <w:pStyle w:val="a0"/>
        <w:numPr>
          <w:ilvl w:val="1"/>
          <w:numId w:val="6"/>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5D79A9" w:rsidRDefault="005D79A9" w:rsidP="005D79A9">
      <w:pPr>
        <w:pStyle w:val="a0"/>
        <w:numPr>
          <w:ilvl w:val="1"/>
          <w:numId w:val="6"/>
        </w:numPr>
        <w:ind w:left="0" w:firstLine="709"/>
      </w:pPr>
      <w:r>
        <w:t>Заседание комиссии правомочно, если на нем присутствуют более половины от общего числа членов комиссии.</w:t>
      </w:r>
    </w:p>
    <w:p w:rsidR="005D79A9" w:rsidRDefault="005D79A9" w:rsidP="005D79A9">
      <w:pPr>
        <w:pStyle w:val="a0"/>
        <w:numPr>
          <w:ilvl w:val="1"/>
          <w:numId w:val="6"/>
        </w:numPr>
        <w:ind w:left="0" w:firstLine="709"/>
      </w:pPr>
      <w:r>
        <w:t>Решения комиссии принимаются простым большинством голосов присутствующих на заседании членов комиссии.</w:t>
      </w:r>
    </w:p>
    <w:p w:rsidR="005D79A9" w:rsidRDefault="005D79A9" w:rsidP="005D79A9">
      <w:pPr>
        <w:pStyle w:val="a0"/>
        <w:numPr>
          <w:ilvl w:val="1"/>
          <w:numId w:val="6"/>
        </w:numPr>
        <w:ind w:left="0" w:firstLine="709"/>
      </w:pPr>
      <w:r>
        <w:t>Члены Комиссии при принятии решений обладают равными правами.</w:t>
      </w:r>
    </w:p>
    <w:p w:rsidR="005D79A9" w:rsidRDefault="005D79A9" w:rsidP="005D79A9">
      <w:pPr>
        <w:pStyle w:val="a0"/>
        <w:numPr>
          <w:ilvl w:val="1"/>
          <w:numId w:val="6"/>
        </w:numPr>
        <w:tabs>
          <w:tab w:val="clear" w:pos="567"/>
          <w:tab w:val="clear" w:pos="1276"/>
          <w:tab w:val="left" w:pos="1418"/>
        </w:tabs>
        <w:ind w:left="0" w:firstLine="709"/>
      </w:pPr>
      <w:r>
        <w:lastRenderedPageBreak/>
        <w:t>При равенстве числа голосов голос председателя комиссии является решающим.</w:t>
      </w:r>
    </w:p>
    <w:p w:rsidR="005D79A9" w:rsidRDefault="005D79A9" w:rsidP="005D79A9">
      <w:pPr>
        <w:pStyle w:val="a0"/>
        <w:numPr>
          <w:ilvl w:val="1"/>
          <w:numId w:val="6"/>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5D79A9" w:rsidRDefault="005D79A9" w:rsidP="005D79A9">
      <w:pPr>
        <w:pStyle w:val="a0"/>
        <w:numPr>
          <w:ilvl w:val="1"/>
          <w:numId w:val="6"/>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D79A9" w:rsidRDefault="005D79A9" w:rsidP="005D79A9">
      <w:pPr>
        <w:pStyle w:val="a0"/>
        <w:numPr>
          <w:ilvl w:val="1"/>
          <w:numId w:val="6"/>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5D79A9" w:rsidRDefault="005D79A9" w:rsidP="005D79A9">
      <w:pPr>
        <w:pStyle w:val="a0"/>
        <w:numPr>
          <w:ilvl w:val="1"/>
          <w:numId w:val="6"/>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5D79A9" w:rsidRPr="006C454B" w:rsidRDefault="005D79A9" w:rsidP="005D79A9">
      <w:pPr>
        <w:pStyle w:val="a0"/>
        <w:numPr>
          <w:ilvl w:val="1"/>
          <w:numId w:val="6"/>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5D79A9" w:rsidRDefault="005D79A9" w:rsidP="005D79A9">
      <w:pPr>
        <w:pStyle w:val="a0"/>
        <w:numPr>
          <w:ilvl w:val="0"/>
          <w:numId w:val="0"/>
        </w:numPr>
        <w:tabs>
          <w:tab w:val="clear" w:pos="567"/>
          <w:tab w:val="clear" w:pos="1276"/>
          <w:tab w:val="left" w:pos="1418"/>
        </w:tabs>
        <w:ind w:left="709"/>
        <w:rPr>
          <w:bCs/>
        </w:rPr>
      </w:pPr>
    </w:p>
    <w:p w:rsidR="005D79A9" w:rsidRPr="00C64181" w:rsidRDefault="005D79A9" w:rsidP="005D79A9">
      <w:pPr>
        <w:pStyle w:val="a0"/>
        <w:numPr>
          <w:ilvl w:val="0"/>
          <w:numId w:val="0"/>
        </w:numPr>
        <w:tabs>
          <w:tab w:val="clear" w:pos="567"/>
          <w:tab w:val="clear" w:pos="1276"/>
          <w:tab w:val="left" w:pos="1418"/>
        </w:tabs>
        <w:ind w:left="1429" w:hanging="360"/>
        <w:rPr>
          <w:bCs/>
        </w:rPr>
        <w:sectPr w:rsidR="005D79A9" w:rsidRPr="00C64181" w:rsidSect="005D79A9">
          <w:headerReference w:type="default" r:id="rId10"/>
          <w:pgSz w:w="11906" w:h="16838"/>
          <w:pgMar w:top="1134" w:right="567" w:bottom="1134" w:left="1560" w:header="709" w:footer="709" w:gutter="0"/>
          <w:cols w:space="708"/>
          <w:titlePg/>
          <w:docGrid w:linePitch="381"/>
        </w:sectPr>
      </w:pPr>
    </w:p>
    <w:p w:rsidR="005D79A9" w:rsidRPr="00720C6D" w:rsidRDefault="005D79A9" w:rsidP="00720C6D">
      <w:pPr>
        <w:pStyle w:val="a5"/>
        <w:keepNext/>
        <w:pageBreakBefore/>
        <w:ind w:left="6480"/>
        <w:jc w:val="right"/>
        <w:rPr>
          <w:b w:val="0"/>
          <w:color w:val="auto"/>
        </w:rPr>
      </w:pPr>
      <w:bookmarkStart w:id="38" w:name="_Ref422743378"/>
      <w:r w:rsidRPr="00720C6D">
        <w:rPr>
          <w:b w:val="0"/>
          <w:color w:val="auto"/>
        </w:rPr>
        <w:lastRenderedPageBreak/>
        <w:t xml:space="preserve">Приложение № </w:t>
      </w:r>
      <w:r w:rsidR="00062F77" w:rsidRPr="00720C6D">
        <w:rPr>
          <w:b w:val="0"/>
          <w:color w:val="auto"/>
        </w:rPr>
        <w:fldChar w:fldCharType="begin"/>
      </w:r>
      <w:r w:rsidRPr="00720C6D">
        <w:rPr>
          <w:b w:val="0"/>
          <w:color w:val="auto"/>
        </w:rPr>
        <w:instrText xml:space="preserve"> SEQ Приложение_№ \* ARABIC </w:instrText>
      </w:r>
      <w:r w:rsidR="00062F77" w:rsidRPr="00720C6D">
        <w:rPr>
          <w:b w:val="0"/>
          <w:color w:val="auto"/>
        </w:rPr>
        <w:fldChar w:fldCharType="separate"/>
      </w:r>
      <w:r w:rsidR="00D000BD">
        <w:rPr>
          <w:b w:val="0"/>
          <w:noProof/>
          <w:color w:val="auto"/>
        </w:rPr>
        <w:t>2</w:t>
      </w:r>
      <w:r w:rsidR="00062F77" w:rsidRPr="00720C6D">
        <w:rPr>
          <w:b w:val="0"/>
          <w:color w:val="auto"/>
        </w:rPr>
        <w:fldChar w:fldCharType="end"/>
      </w:r>
      <w:bookmarkEnd w:id="38"/>
      <w:r w:rsidRPr="00720C6D">
        <w:rPr>
          <w:b w:val="0"/>
          <w:color w:val="auto"/>
        </w:rPr>
        <w:br/>
        <w:t>к Антикоррупционной политике</w:t>
      </w:r>
      <w:r w:rsidRPr="00720C6D">
        <w:rPr>
          <w:b w:val="0"/>
          <w:color w:val="auto"/>
        </w:rPr>
        <w:br/>
      </w:r>
      <w:r w:rsidR="00FC1550" w:rsidRPr="00720C6D">
        <w:rPr>
          <w:b w:val="0"/>
          <w:color w:val="auto"/>
        </w:rPr>
        <w:t>ГБУЗ ЯО Даниловской ЦРБ</w:t>
      </w:r>
    </w:p>
    <w:p w:rsidR="005D79A9" w:rsidRDefault="005D79A9" w:rsidP="005D79A9">
      <w:pPr>
        <w:keepNext/>
        <w:keepLines/>
        <w:spacing w:before="240"/>
        <w:ind w:firstLine="0"/>
        <w:jc w:val="center"/>
        <w:outlineLvl w:val="0"/>
        <w:rPr>
          <w:rFonts w:cs="Times New Roman"/>
          <w:b/>
          <w:kern w:val="26"/>
          <w:szCs w:val="28"/>
        </w:rPr>
      </w:pPr>
      <w:bookmarkStart w:id="39"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39"/>
    </w:p>
    <w:tbl>
      <w:tblPr>
        <w:tblStyle w:val="af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D79A9" w:rsidRPr="005C1F41" w:rsidTr="005D79A9">
        <w:tc>
          <w:tcPr>
            <w:tcW w:w="9570" w:type="dxa"/>
          </w:tcPr>
          <w:p w:rsidR="005D79A9" w:rsidRPr="00720C6D" w:rsidRDefault="00720C6D" w:rsidP="005D79A9">
            <w:pPr>
              <w:spacing w:line="276" w:lineRule="auto"/>
              <w:ind w:firstLine="0"/>
              <w:jc w:val="center"/>
              <w:rPr>
                <w:b/>
                <w:color w:val="FF0000"/>
                <w:kern w:val="26"/>
              </w:rPr>
            </w:pPr>
            <w:r w:rsidRPr="00720C6D">
              <w:rPr>
                <w:b/>
              </w:rPr>
              <w:t>ГБУЗ ЯО Даниловской ЦРБ</w:t>
            </w:r>
          </w:p>
        </w:tc>
      </w:tr>
    </w:tbl>
    <w:p w:rsidR="005D79A9" w:rsidRPr="00C0519B" w:rsidRDefault="005D79A9" w:rsidP="005D79A9">
      <w:pPr>
        <w:pStyle w:val="a0"/>
        <w:keepNext/>
        <w:keepLines/>
        <w:numPr>
          <w:ilvl w:val="0"/>
          <w:numId w:val="5"/>
        </w:numPr>
        <w:spacing w:before="360" w:after="120"/>
        <w:ind w:left="357" w:hanging="357"/>
        <w:jc w:val="center"/>
        <w:outlineLvl w:val="1"/>
        <w:rPr>
          <w:b/>
        </w:rPr>
      </w:pPr>
      <w:bookmarkStart w:id="40" w:name="_Toc424284832"/>
      <w:r w:rsidRPr="00C0519B">
        <w:rPr>
          <w:b/>
        </w:rPr>
        <w:t>Общие положения</w:t>
      </w:r>
      <w:bookmarkEnd w:id="40"/>
    </w:p>
    <w:p w:rsidR="005D79A9" w:rsidRDefault="005D79A9" w:rsidP="005D79A9">
      <w:pPr>
        <w:pStyle w:val="a0"/>
        <w:numPr>
          <w:ilvl w:val="1"/>
          <w:numId w:val="5"/>
        </w:numPr>
        <w:ind w:left="0" w:firstLine="709"/>
      </w:pPr>
      <w:r>
        <w:t>Кодекс этики и служебного п</w:t>
      </w:r>
      <w:r w:rsidRPr="00DD30E8">
        <w:t xml:space="preserve">оведения </w:t>
      </w:r>
      <w:r w:rsidRPr="00B76548">
        <w:t xml:space="preserve">работников </w:t>
      </w:r>
      <w:r w:rsidR="00720C6D" w:rsidRPr="00720C6D">
        <w:t>ГБУЗ ЯО Даниловской ЦРБ</w:t>
      </w:r>
      <w:r>
        <w:t xml:space="preserve"> (далее - Кодекс) </w:t>
      </w:r>
      <w:r w:rsidRPr="00DD30E8">
        <w:t xml:space="preserve">разработан в соответствии </w:t>
      </w:r>
      <w:r w:rsidRPr="00344129">
        <w:rPr>
          <w:bCs/>
        </w:rPr>
        <w:t xml:space="preserve">с положениями </w:t>
      </w:r>
      <w:hyperlink r:id="rId11"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5D79A9" w:rsidRPr="00DD30E8" w:rsidRDefault="005D79A9" w:rsidP="005D79A9">
      <w:pPr>
        <w:pStyle w:val="a0"/>
        <w:numPr>
          <w:ilvl w:val="1"/>
          <w:numId w:val="5"/>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5D79A9" w:rsidRPr="00F81B12" w:rsidRDefault="005D79A9" w:rsidP="005D79A9">
      <w:pPr>
        <w:pStyle w:val="a0"/>
        <w:numPr>
          <w:ilvl w:val="1"/>
          <w:numId w:val="5"/>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D79A9" w:rsidRDefault="005D79A9" w:rsidP="005D79A9">
      <w:pPr>
        <w:pStyle w:val="a0"/>
        <w:numPr>
          <w:ilvl w:val="1"/>
          <w:numId w:val="5"/>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5D79A9" w:rsidRPr="00F81B12" w:rsidRDefault="005D79A9" w:rsidP="005D79A9">
      <w:pPr>
        <w:pStyle w:val="a0"/>
        <w:numPr>
          <w:ilvl w:val="1"/>
          <w:numId w:val="5"/>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D79A9" w:rsidRPr="00187F13" w:rsidRDefault="005D79A9" w:rsidP="005D79A9">
      <w:pPr>
        <w:pStyle w:val="a0"/>
        <w:keepNext/>
        <w:keepLines/>
        <w:numPr>
          <w:ilvl w:val="0"/>
          <w:numId w:val="5"/>
        </w:numPr>
        <w:spacing w:before="360" w:after="120"/>
        <w:ind w:left="357" w:hanging="357"/>
        <w:jc w:val="center"/>
        <w:outlineLvl w:val="1"/>
        <w:rPr>
          <w:b/>
        </w:rPr>
      </w:pPr>
      <w:bookmarkStart w:id="41"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1"/>
    </w:p>
    <w:p w:rsidR="005D79A9" w:rsidRPr="00DD30E8" w:rsidRDefault="005D79A9" w:rsidP="005D79A9">
      <w:pPr>
        <w:pStyle w:val="a0"/>
        <w:numPr>
          <w:ilvl w:val="1"/>
          <w:numId w:val="5"/>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5D79A9" w:rsidRPr="00187F13" w:rsidRDefault="005D79A9" w:rsidP="005D79A9">
      <w:pPr>
        <w:spacing w:line="276" w:lineRule="auto"/>
        <w:jc w:val="both"/>
        <w:rPr>
          <w:kern w:val="26"/>
        </w:rPr>
      </w:pPr>
      <w:r>
        <w:rPr>
          <w:kern w:val="26"/>
        </w:rPr>
        <w:t>– </w:t>
      </w:r>
      <w:r w:rsidRPr="00187F13">
        <w:rPr>
          <w:kern w:val="26"/>
        </w:rPr>
        <w:t>законность;</w:t>
      </w:r>
    </w:p>
    <w:p w:rsidR="005D79A9" w:rsidRPr="00187F13" w:rsidRDefault="005D79A9" w:rsidP="005D79A9">
      <w:pPr>
        <w:spacing w:line="276" w:lineRule="auto"/>
        <w:jc w:val="both"/>
        <w:rPr>
          <w:kern w:val="26"/>
        </w:rPr>
      </w:pPr>
      <w:r>
        <w:rPr>
          <w:kern w:val="26"/>
        </w:rPr>
        <w:t>– </w:t>
      </w:r>
      <w:r w:rsidRPr="00187F13">
        <w:rPr>
          <w:kern w:val="26"/>
        </w:rPr>
        <w:t>профессионализм;</w:t>
      </w:r>
    </w:p>
    <w:p w:rsidR="005D79A9" w:rsidRPr="00187F13" w:rsidRDefault="005D79A9" w:rsidP="005D79A9">
      <w:pPr>
        <w:spacing w:line="276" w:lineRule="auto"/>
        <w:jc w:val="both"/>
        <w:rPr>
          <w:kern w:val="26"/>
        </w:rPr>
      </w:pPr>
      <w:r>
        <w:rPr>
          <w:kern w:val="26"/>
        </w:rPr>
        <w:t>– </w:t>
      </w:r>
      <w:r w:rsidRPr="00187F13">
        <w:rPr>
          <w:kern w:val="26"/>
        </w:rPr>
        <w:t>независимость;</w:t>
      </w:r>
    </w:p>
    <w:p w:rsidR="005D79A9" w:rsidRPr="00187F13" w:rsidRDefault="005D79A9" w:rsidP="005D79A9">
      <w:pPr>
        <w:spacing w:line="276" w:lineRule="auto"/>
        <w:jc w:val="both"/>
        <w:rPr>
          <w:kern w:val="26"/>
        </w:rPr>
      </w:pPr>
      <w:r>
        <w:rPr>
          <w:kern w:val="26"/>
        </w:rPr>
        <w:t>– </w:t>
      </w:r>
      <w:r w:rsidRPr="00187F13">
        <w:rPr>
          <w:kern w:val="26"/>
        </w:rPr>
        <w:t>добросовестность;</w:t>
      </w:r>
    </w:p>
    <w:p w:rsidR="005D79A9" w:rsidRPr="00187F13" w:rsidRDefault="005D79A9" w:rsidP="005D79A9">
      <w:pPr>
        <w:spacing w:line="276" w:lineRule="auto"/>
        <w:jc w:val="both"/>
        <w:rPr>
          <w:kern w:val="26"/>
        </w:rPr>
      </w:pPr>
      <w:r>
        <w:rPr>
          <w:kern w:val="26"/>
        </w:rPr>
        <w:t>– </w:t>
      </w:r>
      <w:r w:rsidRPr="00187F13">
        <w:rPr>
          <w:kern w:val="26"/>
        </w:rPr>
        <w:t>конфиденциальность;</w:t>
      </w:r>
    </w:p>
    <w:p w:rsidR="005D79A9" w:rsidRPr="00187F13" w:rsidRDefault="005D79A9" w:rsidP="005D79A9">
      <w:pPr>
        <w:spacing w:line="276" w:lineRule="auto"/>
        <w:jc w:val="both"/>
        <w:rPr>
          <w:kern w:val="26"/>
        </w:rPr>
      </w:pPr>
      <w:r>
        <w:rPr>
          <w:kern w:val="26"/>
        </w:rPr>
        <w:t>– </w:t>
      </w:r>
      <w:r w:rsidRPr="00187F13">
        <w:rPr>
          <w:kern w:val="26"/>
        </w:rPr>
        <w:t>информирование;</w:t>
      </w:r>
    </w:p>
    <w:p w:rsidR="005D79A9" w:rsidRPr="00187F13" w:rsidRDefault="005D79A9" w:rsidP="005D79A9">
      <w:pPr>
        <w:spacing w:line="276" w:lineRule="auto"/>
        <w:jc w:val="both"/>
        <w:rPr>
          <w:kern w:val="26"/>
        </w:rPr>
      </w:pPr>
      <w:r>
        <w:rPr>
          <w:kern w:val="26"/>
        </w:rPr>
        <w:lastRenderedPageBreak/>
        <w:t>– </w:t>
      </w:r>
      <w:r w:rsidRPr="00187F13">
        <w:rPr>
          <w:kern w:val="26"/>
        </w:rPr>
        <w:t>эффективный внутренний контроль;</w:t>
      </w:r>
    </w:p>
    <w:p w:rsidR="005D79A9" w:rsidRPr="00187F13" w:rsidRDefault="005D79A9" w:rsidP="005D79A9">
      <w:pPr>
        <w:spacing w:line="276" w:lineRule="auto"/>
        <w:jc w:val="both"/>
        <w:rPr>
          <w:kern w:val="26"/>
        </w:rPr>
      </w:pPr>
      <w:r>
        <w:rPr>
          <w:kern w:val="26"/>
        </w:rPr>
        <w:t>– </w:t>
      </w:r>
      <w:r w:rsidRPr="00187F13">
        <w:rPr>
          <w:kern w:val="26"/>
        </w:rPr>
        <w:t>справедливость;</w:t>
      </w:r>
    </w:p>
    <w:p w:rsidR="005D79A9" w:rsidRPr="00187F13" w:rsidRDefault="005D79A9" w:rsidP="005D79A9">
      <w:pPr>
        <w:spacing w:line="276" w:lineRule="auto"/>
        <w:jc w:val="both"/>
        <w:rPr>
          <w:kern w:val="26"/>
        </w:rPr>
      </w:pPr>
      <w:r>
        <w:rPr>
          <w:kern w:val="26"/>
        </w:rPr>
        <w:t>– </w:t>
      </w:r>
      <w:r w:rsidRPr="00187F13">
        <w:rPr>
          <w:kern w:val="26"/>
        </w:rPr>
        <w:t>ответственность;</w:t>
      </w:r>
    </w:p>
    <w:p w:rsidR="005D79A9" w:rsidRPr="00187F13" w:rsidRDefault="005D79A9" w:rsidP="005D79A9">
      <w:pPr>
        <w:spacing w:line="276" w:lineRule="auto"/>
        <w:jc w:val="both"/>
        <w:rPr>
          <w:kern w:val="26"/>
        </w:rPr>
      </w:pPr>
      <w:r>
        <w:rPr>
          <w:kern w:val="26"/>
        </w:rPr>
        <w:t>– </w:t>
      </w:r>
      <w:r w:rsidRPr="00187F13">
        <w:rPr>
          <w:kern w:val="26"/>
        </w:rPr>
        <w:t>объективность;</w:t>
      </w:r>
    </w:p>
    <w:p w:rsidR="005D79A9" w:rsidRPr="00187F13" w:rsidRDefault="005D79A9" w:rsidP="005D79A9">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5D79A9" w:rsidRPr="00187F13" w:rsidRDefault="005D79A9" w:rsidP="005D79A9">
      <w:pPr>
        <w:pStyle w:val="a0"/>
        <w:numPr>
          <w:ilvl w:val="1"/>
          <w:numId w:val="5"/>
        </w:numPr>
        <w:ind w:left="0" w:firstLine="709"/>
      </w:pPr>
      <w:r>
        <w:t>В соответствии со статьей </w:t>
      </w:r>
      <w:r w:rsidRPr="00D72645">
        <w:t>21 Трудового кодекса Российской Федерации р</w:t>
      </w:r>
      <w:r w:rsidRPr="00187F13">
        <w:t>аботник обязан:</w:t>
      </w:r>
    </w:p>
    <w:p w:rsidR="005D79A9" w:rsidRPr="00187F13" w:rsidRDefault="005D79A9" w:rsidP="005D79A9">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5D79A9" w:rsidRPr="00187F13" w:rsidRDefault="005D79A9" w:rsidP="005D79A9">
      <w:pPr>
        <w:spacing w:line="276" w:lineRule="auto"/>
        <w:jc w:val="both"/>
        <w:rPr>
          <w:kern w:val="26"/>
        </w:rPr>
      </w:pPr>
      <w:r>
        <w:rPr>
          <w:kern w:val="26"/>
        </w:rPr>
        <w:t>– </w:t>
      </w:r>
      <w:r w:rsidRPr="00187F13">
        <w:rPr>
          <w:kern w:val="26"/>
        </w:rPr>
        <w:t>соблюдать правила внутреннего трудового распорядка;</w:t>
      </w:r>
    </w:p>
    <w:p w:rsidR="005D79A9" w:rsidRPr="00187F13" w:rsidRDefault="005D79A9" w:rsidP="005D79A9">
      <w:pPr>
        <w:spacing w:line="276" w:lineRule="auto"/>
        <w:jc w:val="both"/>
        <w:rPr>
          <w:kern w:val="26"/>
        </w:rPr>
      </w:pPr>
      <w:r>
        <w:rPr>
          <w:kern w:val="26"/>
        </w:rPr>
        <w:t>– </w:t>
      </w:r>
      <w:r w:rsidRPr="00187F13">
        <w:rPr>
          <w:kern w:val="26"/>
        </w:rPr>
        <w:t>соблюдать трудовую дисциплину;</w:t>
      </w:r>
    </w:p>
    <w:p w:rsidR="005D79A9" w:rsidRPr="00187F13" w:rsidRDefault="005D79A9" w:rsidP="005D79A9">
      <w:pPr>
        <w:spacing w:line="276" w:lineRule="auto"/>
        <w:jc w:val="both"/>
        <w:rPr>
          <w:kern w:val="26"/>
        </w:rPr>
      </w:pPr>
      <w:r>
        <w:rPr>
          <w:kern w:val="26"/>
        </w:rPr>
        <w:t>– </w:t>
      </w:r>
      <w:r w:rsidRPr="00187F13">
        <w:rPr>
          <w:kern w:val="26"/>
        </w:rPr>
        <w:t>выполнять установленные нормы труда;</w:t>
      </w:r>
    </w:p>
    <w:p w:rsidR="005D79A9" w:rsidRPr="00187F13" w:rsidRDefault="005D79A9" w:rsidP="005D79A9">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5D79A9" w:rsidRPr="00187F13" w:rsidRDefault="005D79A9" w:rsidP="005D79A9">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D79A9" w:rsidRPr="00187F13" w:rsidRDefault="005D79A9" w:rsidP="005D79A9">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D79A9" w:rsidRDefault="005D79A9" w:rsidP="005D79A9">
      <w:pPr>
        <w:pStyle w:val="a0"/>
        <w:numPr>
          <w:ilvl w:val="1"/>
          <w:numId w:val="5"/>
        </w:numPr>
        <w:ind w:left="0" w:firstLine="709"/>
      </w:pPr>
      <w:r>
        <w:t>Работники, сознавая ответственность перед гражданами, обществом и государством, призваны:</w:t>
      </w:r>
    </w:p>
    <w:p w:rsidR="005D79A9" w:rsidRPr="00187F13" w:rsidRDefault="005D79A9" w:rsidP="005D79A9">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5D79A9" w:rsidRPr="00187F13" w:rsidRDefault="005D79A9" w:rsidP="005D79A9">
      <w:pPr>
        <w:spacing w:line="276" w:lineRule="auto"/>
        <w:jc w:val="both"/>
        <w:rPr>
          <w:kern w:val="26"/>
        </w:rPr>
      </w:pPr>
      <w:r>
        <w:rPr>
          <w:kern w:val="26"/>
        </w:rPr>
        <w:t>– </w:t>
      </w:r>
      <w:r w:rsidRPr="00187F13">
        <w:rPr>
          <w:kern w:val="26"/>
        </w:rPr>
        <w:t xml:space="preserve">соблюдать </w:t>
      </w:r>
      <w:hyperlink r:id="rId12"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D79A9" w:rsidRPr="00187F13" w:rsidRDefault="005D79A9" w:rsidP="005D79A9">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5D79A9" w:rsidRPr="00187F13" w:rsidRDefault="005D79A9" w:rsidP="005D79A9">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5D79A9" w:rsidRPr="00187F13" w:rsidRDefault="005D79A9" w:rsidP="005D79A9">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D79A9" w:rsidRPr="00187F13" w:rsidRDefault="005D79A9" w:rsidP="005D79A9">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D79A9" w:rsidRPr="00187F13" w:rsidRDefault="005D79A9" w:rsidP="005D79A9">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5D79A9" w:rsidRPr="00187F13" w:rsidRDefault="005D79A9" w:rsidP="005D79A9">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5D79A9" w:rsidRPr="00187F13" w:rsidRDefault="005D79A9" w:rsidP="005D79A9">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5D79A9" w:rsidRPr="00187F13" w:rsidRDefault="005D79A9" w:rsidP="005D79A9">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D79A9" w:rsidRPr="00187F13" w:rsidRDefault="005D79A9" w:rsidP="005D79A9">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5D79A9" w:rsidRPr="00187F13" w:rsidRDefault="005D79A9" w:rsidP="005D79A9">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D79A9" w:rsidRPr="00187F13" w:rsidRDefault="005D79A9" w:rsidP="005D79A9">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5D79A9" w:rsidRPr="00187F13" w:rsidRDefault="005D79A9" w:rsidP="005D79A9">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5D79A9" w:rsidRPr="00187F13" w:rsidRDefault="005D79A9" w:rsidP="005D79A9">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5D79A9" w:rsidRPr="00187F13" w:rsidRDefault="005D79A9" w:rsidP="005D79A9">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5D79A9" w:rsidRPr="00187F13" w:rsidRDefault="005D79A9" w:rsidP="005D79A9">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5D79A9" w:rsidRDefault="005D79A9" w:rsidP="005D79A9">
      <w:pPr>
        <w:pStyle w:val="a0"/>
        <w:numPr>
          <w:ilvl w:val="1"/>
          <w:numId w:val="5"/>
        </w:numPr>
        <w:ind w:left="0" w:firstLine="709"/>
      </w:pPr>
      <w:r>
        <w:t>В целях противодействия коррупции работнику рекомендуется:</w:t>
      </w:r>
    </w:p>
    <w:p w:rsidR="005D79A9" w:rsidRPr="00B50E83" w:rsidRDefault="005D79A9" w:rsidP="005D79A9">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D79A9" w:rsidRPr="00B50E83" w:rsidRDefault="005D79A9" w:rsidP="005D79A9">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D79A9" w:rsidRPr="00B50E83" w:rsidRDefault="005D79A9" w:rsidP="005D79A9">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D79A9" w:rsidRPr="00EB0CED" w:rsidRDefault="005D79A9" w:rsidP="005D79A9">
      <w:pPr>
        <w:pStyle w:val="a0"/>
        <w:numPr>
          <w:ilvl w:val="1"/>
          <w:numId w:val="5"/>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3" w:history="1">
        <w:r w:rsidRPr="00EB0CED">
          <w:t>законодательством</w:t>
        </w:r>
      </w:hyperlink>
      <w:r w:rsidRPr="00EB0CED">
        <w:t xml:space="preserve"> Российской Федерации.</w:t>
      </w:r>
    </w:p>
    <w:p w:rsidR="005D79A9" w:rsidRPr="00B50E83" w:rsidRDefault="005D79A9" w:rsidP="005D79A9">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5D79A9" w:rsidRDefault="005D79A9" w:rsidP="005D79A9">
      <w:pPr>
        <w:pStyle w:val="a0"/>
        <w:numPr>
          <w:ilvl w:val="1"/>
          <w:numId w:val="5"/>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D79A9" w:rsidRDefault="005D79A9" w:rsidP="005D79A9">
      <w:pPr>
        <w:pStyle w:val="a0"/>
        <w:numPr>
          <w:ilvl w:val="1"/>
          <w:numId w:val="5"/>
        </w:numPr>
        <w:ind w:left="0" w:firstLine="709"/>
      </w:pPr>
      <w:r>
        <w:t>Работник, наделенный организационно-распорядительными полномочиями по отношению к другим работникам, призван:</w:t>
      </w:r>
    </w:p>
    <w:p w:rsidR="005D79A9" w:rsidRPr="00B50E83" w:rsidRDefault="005D79A9" w:rsidP="005D79A9">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D79A9" w:rsidRPr="00B50E83" w:rsidRDefault="005D79A9" w:rsidP="005D79A9">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D79A9" w:rsidRPr="00B50E83" w:rsidRDefault="005D79A9" w:rsidP="005D79A9">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D79A9" w:rsidRPr="00C60748" w:rsidRDefault="005D79A9" w:rsidP="005D79A9">
      <w:pPr>
        <w:pStyle w:val="a0"/>
        <w:keepNext/>
        <w:keepLines/>
        <w:numPr>
          <w:ilvl w:val="0"/>
          <w:numId w:val="5"/>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5D79A9" w:rsidRDefault="005D79A9" w:rsidP="005D79A9">
      <w:pPr>
        <w:pStyle w:val="a0"/>
        <w:numPr>
          <w:ilvl w:val="1"/>
          <w:numId w:val="5"/>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D79A9" w:rsidRDefault="005D79A9" w:rsidP="005D79A9">
      <w:pPr>
        <w:pStyle w:val="a0"/>
        <w:numPr>
          <w:ilvl w:val="1"/>
          <w:numId w:val="5"/>
        </w:numPr>
        <w:ind w:left="0" w:firstLine="709"/>
      </w:pPr>
      <w:r>
        <w:t>В своем поведении работник воздерживается от:</w:t>
      </w:r>
    </w:p>
    <w:p w:rsidR="005D79A9" w:rsidRPr="00B50E83" w:rsidRDefault="005D79A9" w:rsidP="005D79A9">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D79A9" w:rsidRPr="00B50E83" w:rsidRDefault="005D79A9" w:rsidP="005D79A9">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5D79A9" w:rsidRPr="00B50E83" w:rsidRDefault="005D79A9" w:rsidP="005D79A9">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5D79A9" w:rsidRPr="00B50E83" w:rsidRDefault="005D79A9" w:rsidP="005D79A9">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5D79A9" w:rsidRDefault="005D79A9" w:rsidP="005D79A9">
      <w:pPr>
        <w:pStyle w:val="a0"/>
        <w:numPr>
          <w:ilvl w:val="1"/>
          <w:numId w:val="5"/>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D79A9" w:rsidRPr="00B50E83" w:rsidRDefault="005D79A9" w:rsidP="005D79A9">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D79A9" w:rsidRDefault="005D79A9" w:rsidP="005D79A9">
      <w:pPr>
        <w:pStyle w:val="a0"/>
        <w:numPr>
          <w:ilvl w:val="1"/>
          <w:numId w:val="5"/>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D79A9" w:rsidRPr="001032DF" w:rsidRDefault="005D79A9" w:rsidP="005D79A9">
      <w:pPr>
        <w:pStyle w:val="a0"/>
        <w:keepNext/>
        <w:keepLines/>
        <w:numPr>
          <w:ilvl w:val="0"/>
          <w:numId w:val="5"/>
        </w:numPr>
        <w:spacing w:before="360" w:after="120"/>
        <w:jc w:val="center"/>
        <w:rPr>
          <w:b/>
        </w:rPr>
      </w:pPr>
      <w:r w:rsidRPr="001032DF">
        <w:rPr>
          <w:b/>
        </w:rPr>
        <w:lastRenderedPageBreak/>
        <w:t xml:space="preserve"> Ответственность за нарушение положений Кодекса</w:t>
      </w:r>
    </w:p>
    <w:p w:rsidR="005D79A9" w:rsidRPr="00C72978" w:rsidRDefault="005D79A9" w:rsidP="005D79A9">
      <w:pPr>
        <w:pStyle w:val="a0"/>
        <w:numPr>
          <w:ilvl w:val="1"/>
          <w:numId w:val="5"/>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5D79A9" w:rsidRPr="00C72978" w:rsidRDefault="005D79A9" w:rsidP="005D79A9">
      <w:pPr>
        <w:pStyle w:val="a0"/>
        <w:numPr>
          <w:ilvl w:val="1"/>
          <w:numId w:val="5"/>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D79A9" w:rsidRPr="00DD30E8" w:rsidRDefault="005D79A9" w:rsidP="005D79A9">
      <w:pPr>
        <w:pStyle w:val="a0"/>
        <w:numPr>
          <w:ilvl w:val="1"/>
          <w:numId w:val="5"/>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5D79A9" w:rsidRPr="00DD30E8" w:rsidRDefault="005D79A9" w:rsidP="005D79A9">
      <w:pPr>
        <w:pStyle w:val="a0"/>
        <w:numPr>
          <w:ilvl w:val="1"/>
          <w:numId w:val="5"/>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5D79A9" w:rsidRDefault="005D79A9" w:rsidP="005D79A9">
      <w:pPr>
        <w:pStyle w:val="a0"/>
        <w:numPr>
          <w:ilvl w:val="1"/>
          <w:numId w:val="5"/>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5D79A9" w:rsidRPr="00720C6D" w:rsidRDefault="005D79A9" w:rsidP="00720C6D">
      <w:pPr>
        <w:pStyle w:val="a5"/>
        <w:keepNext/>
        <w:pageBreakBefore/>
        <w:ind w:left="6480"/>
        <w:jc w:val="right"/>
        <w:rPr>
          <w:b w:val="0"/>
          <w:color w:val="auto"/>
        </w:rPr>
      </w:pPr>
      <w:bookmarkStart w:id="42" w:name="_Ref422744127"/>
      <w:r w:rsidRPr="00720C6D">
        <w:rPr>
          <w:b w:val="0"/>
          <w:color w:val="auto"/>
        </w:rPr>
        <w:lastRenderedPageBreak/>
        <w:t xml:space="preserve">Приложение № </w:t>
      </w:r>
      <w:r w:rsidR="00062F77" w:rsidRPr="00720C6D">
        <w:rPr>
          <w:b w:val="0"/>
          <w:color w:val="auto"/>
        </w:rPr>
        <w:fldChar w:fldCharType="begin"/>
      </w:r>
      <w:r w:rsidRPr="00720C6D">
        <w:rPr>
          <w:b w:val="0"/>
          <w:color w:val="auto"/>
        </w:rPr>
        <w:instrText xml:space="preserve"> SEQ Приложение_№ \* ARABIC </w:instrText>
      </w:r>
      <w:r w:rsidR="00062F77" w:rsidRPr="00720C6D">
        <w:rPr>
          <w:b w:val="0"/>
          <w:color w:val="auto"/>
        </w:rPr>
        <w:fldChar w:fldCharType="separate"/>
      </w:r>
      <w:r w:rsidR="00D000BD">
        <w:rPr>
          <w:b w:val="0"/>
          <w:noProof/>
          <w:color w:val="auto"/>
        </w:rPr>
        <w:t>3</w:t>
      </w:r>
      <w:r w:rsidR="00062F77" w:rsidRPr="00720C6D">
        <w:rPr>
          <w:b w:val="0"/>
          <w:color w:val="auto"/>
        </w:rPr>
        <w:fldChar w:fldCharType="end"/>
      </w:r>
      <w:bookmarkEnd w:id="42"/>
      <w:r w:rsidRPr="00720C6D">
        <w:rPr>
          <w:b w:val="0"/>
          <w:color w:val="auto"/>
        </w:rPr>
        <w:br/>
        <w:t>к Антикоррупционной политике</w:t>
      </w:r>
      <w:r w:rsidRPr="00720C6D">
        <w:rPr>
          <w:b w:val="0"/>
          <w:color w:val="auto"/>
        </w:rPr>
        <w:br/>
      </w:r>
      <w:r w:rsidR="00720C6D" w:rsidRPr="00720C6D">
        <w:rPr>
          <w:b w:val="0"/>
          <w:color w:val="auto"/>
        </w:rPr>
        <w:t>ГБУЗ ЯО Даниловской ЦРБ</w:t>
      </w:r>
    </w:p>
    <w:p w:rsidR="005D79A9" w:rsidRPr="00720C6D" w:rsidRDefault="005D79A9" w:rsidP="00720C6D">
      <w:pPr>
        <w:autoSpaceDE w:val="0"/>
        <w:autoSpaceDN w:val="0"/>
        <w:adjustRightInd w:val="0"/>
        <w:jc w:val="right"/>
        <w:rPr>
          <w:szCs w:val="28"/>
        </w:rPr>
      </w:pPr>
    </w:p>
    <w:p w:rsidR="005D79A9" w:rsidRDefault="005D79A9" w:rsidP="005D79A9">
      <w:pPr>
        <w:autoSpaceDE w:val="0"/>
        <w:autoSpaceDN w:val="0"/>
        <w:adjustRightInd w:val="0"/>
        <w:jc w:val="both"/>
        <w:rPr>
          <w:szCs w:val="28"/>
        </w:rPr>
      </w:pPr>
    </w:p>
    <w:p w:rsidR="005D79A9" w:rsidRDefault="005D79A9" w:rsidP="005D79A9">
      <w:pPr>
        <w:keepNext/>
        <w:keepLines/>
        <w:spacing w:before="240"/>
        <w:ind w:firstLine="0"/>
        <w:jc w:val="center"/>
        <w:outlineLvl w:val="0"/>
        <w:rPr>
          <w:rFonts w:cs="Times New Roman"/>
          <w:b/>
          <w:kern w:val="26"/>
          <w:szCs w:val="28"/>
        </w:rPr>
      </w:pPr>
      <w:bookmarkStart w:id="43" w:name="_Toc424284834"/>
      <w:r w:rsidRPr="000A3404">
        <w:rPr>
          <w:rFonts w:cs="Times New Roman"/>
          <w:b/>
          <w:kern w:val="26"/>
          <w:szCs w:val="28"/>
        </w:rPr>
        <w:t>Положение о конфликте интересов</w:t>
      </w:r>
      <w:bookmarkEnd w:id="43"/>
    </w:p>
    <w:tbl>
      <w:tblPr>
        <w:tblStyle w:val="af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D79A9" w:rsidRPr="005C1F41" w:rsidTr="005D79A9">
        <w:tc>
          <w:tcPr>
            <w:tcW w:w="9570" w:type="dxa"/>
          </w:tcPr>
          <w:p w:rsidR="005D79A9" w:rsidRPr="00720C6D" w:rsidRDefault="00720C6D" w:rsidP="005D79A9">
            <w:pPr>
              <w:spacing w:line="276" w:lineRule="auto"/>
              <w:ind w:firstLine="0"/>
              <w:jc w:val="center"/>
              <w:rPr>
                <w:b/>
                <w:color w:val="FF0000"/>
                <w:kern w:val="26"/>
              </w:rPr>
            </w:pPr>
            <w:r w:rsidRPr="00720C6D">
              <w:rPr>
                <w:b/>
              </w:rPr>
              <w:t>ГБУЗ ЯО Даниловской ЦРБ</w:t>
            </w:r>
          </w:p>
        </w:tc>
      </w:tr>
    </w:tbl>
    <w:p w:rsidR="005D79A9" w:rsidRPr="001032DF" w:rsidRDefault="005D79A9" w:rsidP="005D79A9">
      <w:pPr>
        <w:pStyle w:val="a0"/>
        <w:keepNext/>
        <w:keepLines/>
        <w:numPr>
          <w:ilvl w:val="0"/>
          <w:numId w:val="7"/>
        </w:numPr>
        <w:spacing w:before="360" w:after="120"/>
        <w:ind w:left="357" w:hanging="357"/>
        <w:jc w:val="center"/>
        <w:outlineLvl w:val="1"/>
        <w:rPr>
          <w:b/>
        </w:rPr>
      </w:pPr>
      <w:bookmarkStart w:id="44" w:name="_Toc424284835"/>
      <w:r>
        <w:rPr>
          <w:b/>
        </w:rPr>
        <w:t>Цели и задачи Положения</w:t>
      </w:r>
      <w:bookmarkEnd w:id="44"/>
    </w:p>
    <w:p w:rsidR="005D79A9" w:rsidRPr="00DD30E8" w:rsidRDefault="005D79A9" w:rsidP="005D79A9">
      <w:pPr>
        <w:pStyle w:val="a0"/>
        <w:numPr>
          <w:ilvl w:val="1"/>
          <w:numId w:val="7"/>
        </w:numPr>
        <w:ind w:left="0" w:firstLine="709"/>
      </w:pPr>
      <w:r w:rsidRPr="00DD30E8">
        <w:t>Настоящее Положение о конфликте интересов в</w:t>
      </w:r>
      <w:r>
        <w:t xml:space="preserve"> </w:t>
      </w:r>
      <w:r w:rsidR="00720C6D">
        <w:t xml:space="preserve">ГБУЗ Яо Даниловской ЦРБ </w:t>
      </w:r>
      <w:r>
        <w:t xml:space="preserve">(далее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5D79A9" w:rsidRDefault="005D79A9" w:rsidP="005D79A9">
      <w:pPr>
        <w:pStyle w:val="a0"/>
        <w:numPr>
          <w:ilvl w:val="1"/>
          <w:numId w:val="7"/>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5D79A9" w:rsidRPr="00DD30E8" w:rsidRDefault="005D79A9" w:rsidP="005D79A9">
      <w:pPr>
        <w:pStyle w:val="a0"/>
        <w:numPr>
          <w:ilvl w:val="1"/>
          <w:numId w:val="7"/>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5D79A9" w:rsidRPr="00DD30E8" w:rsidRDefault="005D79A9" w:rsidP="005D79A9">
      <w:pPr>
        <w:pStyle w:val="a0"/>
        <w:numPr>
          <w:ilvl w:val="1"/>
          <w:numId w:val="7"/>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5D79A9" w:rsidRPr="001032DF" w:rsidRDefault="005D79A9" w:rsidP="005D79A9">
      <w:pPr>
        <w:pStyle w:val="a0"/>
        <w:keepNext/>
        <w:keepLines/>
        <w:numPr>
          <w:ilvl w:val="0"/>
          <w:numId w:val="7"/>
        </w:numPr>
        <w:spacing w:before="360" w:after="120"/>
        <w:ind w:left="357" w:hanging="357"/>
        <w:jc w:val="center"/>
        <w:outlineLvl w:val="1"/>
        <w:rPr>
          <w:b/>
        </w:rPr>
      </w:pPr>
      <w:bookmarkStart w:id="45" w:name="_Toc424284836"/>
      <w:r>
        <w:rPr>
          <w:b/>
        </w:rPr>
        <w:t>Меры по предотвращению конфликта интересов</w:t>
      </w:r>
      <w:bookmarkEnd w:id="45"/>
    </w:p>
    <w:p w:rsidR="005D79A9" w:rsidRPr="00DD30E8" w:rsidRDefault="005D79A9" w:rsidP="005D79A9">
      <w:pPr>
        <w:pStyle w:val="a0"/>
        <w:numPr>
          <w:ilvl w:val="1"/>
          <w:numId w:val="7"/>
        </w:numPr>
        <w:ind w:left="0" w:firstLine="709"/>
      </w:pPr>
      <w:r w:rsidRPr="00DD30E8">
        <w:t>Основными мерами по предотвращению конфликтов интересов являются:</w:t>
      </w:r>
    </w:p>
    <w:p w:rsidR="005D79A9" w:rsidRPr="00940B02" w:rsidRDefault="005D79A9" w:rsidP="005D79A9">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5D79A9" w:rsidRPr="00940B02" w:rsidRDefault="005D79A9" w:rsidP="005D79A9">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5D79A9" w:rsidRPr="00940B02" w:rsidRDefault="005D79A9" w:rsidP="005D79A9">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5D79A9" w:rsidRPr="00940B02" w:rsidRDefault="005D79A9" w:rsidP="005D79A9">
      <w:pPr>
        <w:spacing w:line="276" w:lineRule="auto"/>
        <w:jc w:val="both"/>
        <w:rPr>
          <w:kern w:val="26"/>
        </w:rPr>
      </w:pPr>
      <w:r>
        <w:rPr>
          <w:kern w:val="26"/>
        </w:rPr>
        <w:lastRenderedPageBreak/>
        <w:t>– </w:t>
      </w:r>
      <w:r w:rsidRPr="00940B02">
        <w:rPr>
          <w:kern w:val="26"/>
        </w:rPr>
        <w:t>выдача определенному кругу работников доверенностей на совершение действий, отдельных видов сделок;</w:t>
      </w:r>
    </w:p>
    <w:p w:rsidR="005D79A9" w:rsidRPr="00940B02" w:rsidRDefault="005D79A9" w:rsidP="005D79A9">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5D79A9" w:rsidRPr="00940B02" w:rsidRDefault="005D79A9" w:rsidP="005D79A9">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5D79A9" w:rsidRDefault="005D79A9" w:rsidP="005D79A9">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5D79A9" w:rsidRPr="00940B02" w:rsidRDefault="005D79A9" w:rsidP="005D79A9">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720C6D" w:rsidRPr="00720C6D">
        <w:rPr>
          <w:rFonts w:cs="Times New Roman"/>
          <w:szCs w:val="28"/>
        </w:rPr>
        <w:t>ГБУЗ ЯО Даниловской ЦРБ</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5D79A9" w:rsidRPr="00940B02" w:rsidRDefault="005D79A9" w:rsidP="005D79A9">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00720C6D" w:rsidRPr="00720C6D">
        <w:rPr>
          <w:rFonts w:cs="Times New Roman"/>
          <w:szCs w:val="28"/>
        </w:rPr>
        <w:t>ГБУЗ ЯО Даниловской ЦРБ</w:t>
      </w:r>
      <w:r>
        <w:rPr>
          <w:rFonts w:cs="Times New Roman"/>
          <w:szCs w:val="28"/>
        </w:rPr>
        <w:t xml:space="preserve"> с высоким риском коррупционных проявлений</w:t>
      </w:r>
      <w:r>
        <w:rPr>
          <w:kern w:val="26"/>
        </w:rPr>
        <w:t>, декларации конфликта интересов;</w:t>
      </w:r>
    </w:p>
    <w:p w:rsidR="005D79A9" w:rsidRPr="00940B02" w:rsidRDefault="005D79A9" w:rsidP="005D79A9">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D79A9" w:rsidRPr="001032DF" w:rsidRDefault="005D79A9" w:rsidP="005D79A9">
      <w:pPr>
        <w:pStyle w:val="a0"/>
        <w:keepNext/>
        <w:keepLines/>
        <w:numPr>
          <w:ilvl w:val="0"/>
          <w:numId w:val="7"/>
        </w:numPr>
        <w:spacing w:before="360" w:after="120"/>
        <w:ind w:left="357" w:hanging="357"/>
        <w:jc w:val="center"/>
        <w:outlineLvl w:val="1"/>
        <w:rPr>
          <w:b/>
        </w:rPr>
      </w:pPr>
      <w:bookmarkStart w:id="46"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46"/>
    </w:p>
    <w:p w:rsidR="005D79A9" w:rsidRPr="00DD30E8" w:rsidRDefault="005D79A9" w:rsidP="005D79A9">
      <w:pPr>
        <w:pStyle w:val="a0"/>
        <w:numPr>
          <w:ilvl w:val="1"/>
          <w:numId w:val="7"/>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5D79A9" w:rsidRPr="0099362E" w:rsidRDefault="005D79A9" w:rsidP="005D79A9">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5D79A9" w:rsidRPr="0099362E" w:rsidRDefault="005D79A9" w:rsidP="005D79A9">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5D79A9" w:rsidRPr="00940B02" w:rsidRDefault="005D79A9" w:rsidP="005D79A9">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организации без учета своих личных интересов, интересов своих родственников и друзей; </w:t>
      </w:r>
    </w:p>
    <w:p w:rsidR="005D79A9" w:rsidRPr="0099362E" w:rsidRDefault="005D79A9" w:rsidP="005D79A9">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5D79A9" w:rsidRPr="009517CE" w:rsidRDefault="005D79A9" w:rsidP="005D79A9">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5D79A9" w:rsidRPr="0099362E" w:rsidRDefault="005D79A9" w:rsidP="005D79A9">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5D79A9" w:rsidRPr="0099362E" w:rsidRDefault="005D79A9" w:rsidP="005D79A9">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5D79A9" w:rsidRPr="0099362E" w:rsidRDefault="005D79A9" w:rsidP="005D79A9">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5D79A9" w:rsidRPr="0099362E" w:rsidRDefault="005D79A9" w:rsidP="005D79A9">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5D79A9" w:rsidRPr="0099362E" w:rsidRDefault="005D79A9" w:rsidP="005D79A9">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D79A9" w:rsidRPr="0099362E" w:rsidRDefault="005D79A9" w:rsidP="005D79A9">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5D79A9" w:rsidRPr="0099362E" w:rsidRDefault="005D79A9" w:rsidP="005D79A9">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5D79A9" w:rsidRPr="0099362E" w:rsidRDefault="005D79A9" w:rsidP="005D79A9">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5D79A9" w:rsidRPr="0099362E" w:rsidRDefault="005D79A9" w:rsidP="005D79A9">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5D79A9" w:rsidRPr="001032DF" w:rsidRDefault="005D79A9" w:rsidP="005D79A9">
      <w:pPr>
        <w:pStyle w:val="a0"/>
        <w:keepNext/>
        <w:keepLines/>
        <w:numPr>
          <w:ilvl w:val="0"/>
          <w:numId w:val="7"/>
        </w:numPr>
        <w:spacing w:before="360" w:after="120"/>
        <w:ind w:left="357" w:hanging="357"/>
        <w:jc w:val="center"/>
        <w:outlineLvl w:val="1"/>
        <w:rPr>
          <w:b/>
        </w:rPr>
      </w:pPr>
      <w:bookmarkStart w:id="47" w:name="_Toc424284838"/>
      <w:r>
        <w:rPr>
          <w:b/>
        </w:rPr>
        <w:lastRenderedPageBreak/>
        <w:t xml:space="preserve">Порядок предотвращения </w:t>
      </w:r>
      <w:r>
        <w:rPr>
          <w:b/>
        </w:rPr>
        <w:br/>
        <w:t>или урегулирования конфликта интересов</w:t>
      </w:r>
      <w:bookmarkEnd w:id="47"/>
    </w:p>
    <w:p w:rsidR="005D79A9" w:rsidRDefault="005D79A9" w:rsidP="005D79A9">
      <w:pPr>
        <w:pStyle w:val="a0"/>
        <w:numPr>
          <w:ilvl w:val="1"/>
          <w:numId w:val="7"/>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5D79A9" w:rsidRPr="00DD30E8" w:rsidRDefault="005D79A9" w:rsidP="005D79A9">
      <w:pPr>
        <w:pStyle w:val="a0"/>
        <w:numPr>
          <w:ilvl w:val="1"/>
          <w:numId w:val="7"/>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5D79A9" w:rsidRDefault="005D79A9" w:rsidP="005D79A9">
      <w:pPr>
        <w:pStyle w:val="a0"/>
        <w:numPr>
          <w:ilvl w:val="1"/>
          <w:numId w:val="7"/>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5D79A9" w:rsidRPr="001902E1" w:rsidRDefault="005D79A9" w:rsidP="005D79A9">
      <w:pPr>
        <w:pStyle w:val="a0"/>
        <w:numPr>
          <w:ilvl w:val="1"/>
          <w:numId w:val="7"/>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5D79A9" w:rsidRPr="001902E1" w:rsidRDefault="005D79A9" w:rsidP="005D79A9">
      <w:pPr>
        <w:spacing w:line="276" w:lineRule="auto"/>
        <w:jc w:val="both"/>
        <w:rPr>
          <w:kern w:val="26"/>
        </w:rPr>
      </w:pPr>
      <w:r>
        <w:rPr>
          <w:kern w:val="26"/>
        </w:rPr>
        <w:t>– </w:t>
      </w:r>
      <w:r w:rsidRPr="009517CE">
        <w:rPr>
          <w:kern w:val="26"/>
        </w:rPr>
        <w:t>ограничении</w:t>
      </w:r>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5D79A9" w:rsidRPr="001902E1" w:rsidRDefault="005D79A9" w:rsidP="005D79A9">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D79A9" w:rsidRPr="001902E1" w:rsidRDefault="005D79A9" w:rsidP="005D79A9">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5D79A9" w:rsidRPr="001902E1" w:rsidRDefault="005D79A9" w:rsidP="005D79A9">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5D79A9" w:rsidRPr="001902E1" w:rsidRDefault="005D79A9" w:rsidP="005D79A9">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5D79A9" w:rsidRPr="001902E1" w:rsidRDefault="005D79A9" w:rsidP="005D79A9">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5D79A9" w:rsidRPr="001902E1" w:rsidRDefault="005D79A9" w:rsidP="005D79A9">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5D79A9" w:rsidRPr="001902E1" w:rsidRDefault="005D79A9" w:rsidP="005D79A9">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5D79A9" w:rsidRDefault="005D79A9" w:rsidP="005D79A9">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5D79A9" w:rsidRDefault="005D79A9" w:rsidP="005D79A9">
      <w:pPr>
        <w:pStyle w:val="a0"/>
        <w:numPr>
          <w:ilvl w:val="1"/>
          <w:numId w:val="7"/>
        </w:numPr>
        <w:tabs>
          <w:tab w:val="clear" w:pos="567"/>
          <w:tab w:val="clear" w:pos="1276"/>
        </w:tabs>
        <w:ind w:left="0" w:firstLine="709"/>
      </w:pPr>
      <w:r>
        <w:lastRenderedPageBreak/>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5D79A9" w:rsidRPr="0038058B" w:rsidRDefault="005D79A9" w:rsidP="0038058B">
      <w:pPr>
        <w:pStyle w:val="a5"/>
        <w:keepNext/>
        <w:pageBreakBefore/>
        <w:ind w:left="6480"/>
        <w:jc w:val="right"/>
        <w:rPr>
          <w:b w:val="0"/>
          <w:color w:val="auto"/>
        </w:rPr>
      </w:pPr>
      <w:r w:rsidRPr="0038058B">
        <w:rPr>
          <w:b w:val="0"/>
          <w:color w:val="auto"/>
        </w:rPr>
        <w:lastRenderedPageBreak/>
        <w:t xml:space="preserve">Приложение 1 к Положению о конфликте интересов в </w:t>
      </w:r>
      <w:r w:rsidR="0038058B" w:rsidRPr="0038058B">
        <w:rPr>
          <w:b w:val="0"/>
          <w:color w:val="auto"/>
        </w:rPr>
        <w:t>ГБУЗ ЯО Даниловской ЦРБ</w:t>
      </w:r>
    </w:p>
    <w:p w:rsidR="005D79A9" w:rsidRPr="006A282C" w:rsidRDefault="005D79A9" w:rsidP="005D79A9">
      <w:pPr>
        <w:keepNext/>
        <w:keepLines/>
        <w:spacing w:before="480" w:after="240"/>
        <w:ind w:firstLine="0"/>
        <w:jc w:val="center"/>
        <w:outlineLvl w:val="1"/>
        <w:rPr>
          <w:rFonts w:cs="Times New Roman"/>
          <w:b/>
          <w:kern w:val="26"/>
          <w:szCs w:val="28"/>
        </w:rPr>
      </w:pPr>
      <w:bookmarkStart w:id="48" w:name="_Toc424284839"/>
      <w:r>
        <w:rPr>
          <w:rFonts w:cs="Times New Roman"/>
          <w:b/>
          <w:kern w:val="26"/>
          <w:szCs w:val="28"/>
        </w:rPr>
        <w:t>Д</w:t>
      </w:r>
      <w:r w:rsidRPr="006A282C">
        <w:rPr>
          <w:rFonts w:cs="Times New Roman"/>
          <w:b/>
          <w:kern w:val="26"/>
          <w:szCs w:val="28"/>
        </w:rPr>
        <w:t>екларация конфликта интересов</w:t>
      </w:r>
      <w:bookmarkEnd w:id="48"/>
    </w:p>
    <w:p w:rsidR="005D79A9" w:rsidRPr="006A3264" w:rsidRDefault="005D79A9" w:rsidP="005D79A9">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38058B" w:rsidRPr="0038058B">
        <w:t>ГБУЗ ЯО Даниловской ЦРБ</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D79A9" w:rsidRPr="005B4169" w:rsidRDefault="005D79A9" w:rsidP="005D79A9">
      <w:pPr>
        <w:jc w:val="right"/>
        <w:rPr>
          <w:szCs w:val="28"/>
        </w:rPr>
      </w:pPr>
      <w:r w:rsidRPr="005B4169">
        <w:rPr>
          <w:szCs w:val="28"/>
        </w:rPr>
        <w:t>_________________</w:t>
      </w:r>
    </w:p>
    <w:p w:rsidR="005D79A9" w:rsidRPr="005B4169" w:rsidRDefault="005D79A9" w:rsidP="005D79A9">
      <w:pPr>
        <w:jc w:val="right"/>
        <w:rPr>
          <w:szCs w:val="28"/>
        </w:rPr>
      </w:pPr>
      <w:r w:rsidRPr="005B4169">
        <w:rPr>
          <w:szCs w:val="28"/>
        </w:rPr>
        <w:t>(подпись работника)</w:t>
      </w:r>
    </w:p>
    <w:p w:rsidR="005D79A9" w:rsidRPr="005B4169" w:rsidRDefault="005D79A9" w:rsidP="005D79A9">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5D79A9" w:rsidRPr="005B4169" w:rsidTr="005D79A9">
        <w:tc>
          <w:tcPr>
            <w:tcW w:w="5637" w:type="dxa"/>
            <w:vAlign w:val="center"/>
          </w:tcPr>
          <w:p w:rsidR="005D79A9" w:rsidRPr="005B4169" w:rsidRDefault="005D79A9" w:rsidP="005D79A9">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rsidR="005D79A9" w:rsidRPr="005B4169" w:rsidRDefault="005D79A9" w:rsidP="005D79A9">
            <w:pPr>
              <w:ind w:firstLine="0"/>
              <w:rPr>
                <w:szCs w:val="28"/>
              </w:rPr>
            </w:pPr>
          </w:p>
        </w:tc>
      </w:tr>
      <w:tr w:rsidR="005D79A9" w:rsidRPr="005B4169" w:rsidTr="005D79A9">
        <w:tc>
          <w:tcPr>
            <w:tcW w:w="5637" w:type="dxa"/>
            <w:vAlign w:val="center"/>
          </w:tcPr>
          <w:p w:rsidR="005D79A9" w:rsidRPr="005B4169" w:rsidRDefault="005D79A9" w:rsidP="005D79A9">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5D79A9" w:rsidRPr="005B4169" w:rsidRDefault="005D79A9" w:rsidP="005D79A9">
            <w:pPr>
              <w:ind w:firstLine="0"/>
              <w:rPr>
                <w:szCs w:val="28"/>
              </w:rPr>
            </w:pPr>
          </w:p>
        </w:tc>
      </w:tr>
      <w:tr w:rsidR="005D79A9" w:rsidRPr="005B4169" w:rsidTr="005D79A9">
        <w:tc>
          <w:tcPr>
            <w:tcW w:w="5637" w:type="dxa"/>
            <w:vAlign w:val="center"/>
          </w:tcPr>
          <w:p w:rsidR="005D79A9" w:rsidRPr="005B4169" w:rsidRDefault="005D79A9" w:rsidP="005D79A9">
            <w:pPr>
              <w:shd w:val="clear" w:color="auto" w:fill="FFFFFF"/>
              <w:ind w:firstLine="0"/>
              <w:rPr>
                <w:b/>
                <w:szCs w:val="28"/>
              </w:rPr>
            </w:pPr>
            <w:r w:rsidRPr="005B4169">
              <w:rPr>
                <w:b/>
                <w:szCs w:val="28"/>
              </w:rPr>
              <w:t>Должность:</w:t>
            </w:r>
          </w:p>
        </w:tc>
        <w:tc>
          <w:tcPr>
            <w:tcW w:w="3685" w:type="dxa"/>
          </w:tcPr>
          <w:p w:rsidR="005D79A9" w:rsidRPr="005B4169" w:rsidRDefault="005D79A9" w:rsidP="005D79A9">
            <w:pPr>
              <w:ind w:firstLine="0"/>
              <w:rPr>
                <w:szCs w:val="28"/>
              </w:rPr>
            </w:pPr>
          </w:p>
        </w:tc>
      </w:tr>
      <w:tr w:rsidR="005D79A9" w:rsidRPr="005B4169" w:rsidTr="005D79A9">
        <w:tc>
          <w:tcPr>
            <w:tcW w:w="5637" w:type="dxa"/>
            <w:vAlign w:val="center"/>
          </w:tcPr>
          <w:p w:rsidR="005D79A9" w:rsidRPr="005B4169" w:rsidRDefault="005D79A9" w:rsidP="005D79A9">
            <w:pPr>
              <w:shd w:val="clear" w:color="auto" w:fill="FFFFFF"/>
              <w:ind w:firstLine="0"/>
              <w:rPr>
                <w:b/>
                <w:szCs w:val="28"/>
              </w:rPr>
            </w:pPr>
            <w:r w:rsidRPr="005B4169">
              <w:rPr>
                <w:b/>
                <w:szCs w:val="28"/>
              </w:rPr>
              <w:t>Дата заполнения:</w:t>
            </w:r>
          </w:p>
        </w:tc>
        <w:tc>
          <w:tcPr>
            <w:tcW w:w="3685" w:type="dxa"/>
          </w:tcPr>
          <w:p w:rsidR="005D79A9" w:rsidRPr="005B4169" w:rsidRDefault="005D79A9" w:rsidP="005D79A9">
            <w:pPr>
              <w:ind w:firstLine="0"/>
              <w:rPr>
                <w:szCs w:val="28"/>
              </w:rPr>
            </w:pPr>
          </w:p>
        </w:tc>
      </w:tr>
      <w:tr w:rsidR="005D79A9" w:rsidRPr="005B4169" w:rsidTr="005D79A9">
        <w:tc>
          <w:tcPr>
            <w:tcW w:w="5637" w:type="dxa"/>
            <w:vAlign w:val="center"/>
          </w:tcPr>
          <w:p w:rsidR="005D79A9" w:rsidRPr="005B4169" w:rsidRDefault="005D79A9" w:rsidP="005D79A9">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5D79A9" w:rsidRPr="005B4169" w:rsidRDefault="005D79A9" w:rsidP="005D79A9">
            <w:pPr>
              <w:ind w:firstLine="0"/>
              <w:rPr>
                <w:szCs w:val="28"/>
              </w:rPr>
            </w:pPr>
            <w:r>
              <w:rPr>
                <w:szCs w:val="28"/>
              </w:rPr>
              <w:t>с ..........</w:t>
            </w:r>
            <w:r w:rsidRPr="005B4169">
              <w:rPr>
                <w:szCs w:val="28"/>
              </w:rPr>
              <w:t xml:space="preserve"> по ………………….</w:t>
            </w:r>
          </w:p>
        </w:tc>
      </w:tr>
    </w:tbl>
    <w:p w:rsidR="005D79A9" w:rsidRPr="009517CE" w:rsidRDefault="005D79A9" w:rsidP="005D79A9">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5D79A9" w:rsidRPr="009517CE" w:rsidRDefault="005D79A9" w:rsidP="005D79A9">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5D79A9" w:rsidRPr="009517CE" w:rsidRDefault="005D79A9" w:rsidP="005D79A9">
      <w:pPr>
        <w:ind w:firstLine="540"/>
        <w:jc w:val="both"/>
        <w:rPr>
          <w:szCs w:val="28"/>
        </w:rPr>
      </w:pPr>
    </w:p>
    <w:tbl>
      <w:tblPr>
        <w:tblStyle w:val="af7"/>
        <w:tblW w:w="0" w:type="auto"/>
        <w:tblLook w:val="04A0"/>
      </w:tblPr>
      <w:tblGrid>
        <w:gridCol w:w="7054"/>
        <w:gridCol w:w="1205"/>
        <w:gridCol w:w="1205"/>
      </w:tblGrid>
      <w:tr w:rsidR="005D79A9" w:rsidRPr="009517CE" w:rsidTr="005D79A9">
        <w:trPr>
          <w:trHeight w:val="567"/>
        </w:trPr>
        <w:tc>
          <w:tcPr>
            <w:tcW w:w="7054" w:type="dxa"/>
            <w:vAlign w:val="center"/>
          </w:tcPr>
          <w:p w:rsidR="005D79A9" w:rsidRPr="009517CE" w:rsidRDefault="005D79A9" w:rsidP="005D79A9">
            <w:pPr>
              <w:jc w:val="center"/>
              <w:rPr>
                <w:b/>
                <w:szCs w:val="28"/>
              </w:rPr>
            </w:pPr>
          </w:p>
        </w:tc>
        <w:tc>
          <w:tcPr>
            <w:tcW w:w="1205" w:type="dxa"/>
            <w:vAlign w:val="center"/>
          </w:tcPr>
          <w:p w:rsidR="005D79A9" w:rsidRPr="009517CE" w:rsidRDefault="005D79A9" w:rsidP="005D79A9">
            <w:pPr>
              <w:ind w:firstLine="0"/>
              <w:rPr>
                <w:b/>
                <w:szCs w:val="28"/>
              </w:rPr>
            </w:pPr>
            <w:r w:rsidRPr="009517CE">
              <w:rPr>
                <w:b/>
                <w:szCs w:val="28"/>
              </w:rPr>
              <w:t>Да</w:t>
            </w:r>
          </w:p>
        </w:tc>
        <w:tc>
          <w:tcPr>
            <w:tcW w:w="1205" w:type="dxa"/>
            <w:vAlign w:val="center"/>
          </w:tcPr>
          <w:p w:rsidR="005D79A9" w:rsidRPr="009517CE" w:rsidRDefault="005D79A9" w:rsidP="005D79A9">
            <w:pPr>
              <w:ind w:firstLine="0"/>
              <w:rPr>
                <w:b/>
                <w:szCs w:val="28"/>
              </w:rPr>
            </w:pPr>
            <w:r w:rsidRPr="009517CE">
              <w:rPr>
                <w:b/>
                <w:szCs w:val="28"/>
              </w:rPr>
              <w:t>Нет</w:t>
            </w:r>
          </w:p>
        </w:tc>
      </w:tr>
      <w:tr w:rsidR="005D79A9" w:rsidRPr="009517CE" w:rsidTr="005D79A9">
        <w:trPr>
          <w:trHeight w:val="567"/>
        </w:trPr>
        <w:tc>
          <w:tcPr>
            <w:tcW w:w="9464" w:type="dxa"/>
            <w:gridSpan w:val="3"/>
            <w:vAlign w:val="center"/>
          </w:tcPr>
          <w:p w:rsidR="005D79A9" w:rsidRPr="009517CE" w:rsidRDefault="005D79A9" w:rsidP="005D79A9">
            <w:pPr>
              <w:pStyle w:val="ae"/>
              <w:tabs>
                <w:tab w:val="left" w:pos="426"/>
              </w:tabs>
              <w:ind w:left="0"/>
              <w:rPr>
                <w:szCs w:val="28"/>
              </w:rPr>
            </w:pPr>
            <w:r w:rsidRPr="009517CE">
              <w:rPr>
                <w:b/>
                <w:szCs w:val="28"/>
              </w:rPr>
              <w:t>Внешние интересы или активы</w:t>
            </w:r>
          </w:p>
        </w:tc>
      </w:tr>
      <w:tr w:rsidR="005D79A9" w:rsidRPr="009517CE" w:rsidTr="005D79A9">
        <w:tc>
          <w:tcPr>
            <w:tcW w:w="9464" w:type="dxa"/>
            <w:gridSpan w:val="3"/>
          </w:tcPr>
          <w:p w:rsidR="005D79A9" w:rsidRPr="009517CE" w:rsidRDefault="005D79A9" w:rsidP="005D79A9">
            <w:pPr>
              <w:pStyle w:val="ae"/>
              <w:numPr>
                <w:ilvl w:val="0"/>
                <w:numId w:val="13"/>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5D79A9" w:rsidRPr="009517CE" w:rsidTr="005D79A9">
        <w:tc>
          <w:tcPr>
            <w:tcW w:w="7054" w:type="dxa"/>
          </w:tcPr>
          <w:p w:rsidR="005D79A9" w:rsidRPr="009517CE" w:rsidRDefault="005D79A9" w:rsidP="005D79A9">
            <w:pPr>
              <w:numPr>
                <w:ilvl w:val="1"/>
                <w:numId w:val="10"/>
              </w:numPr>
              <w:ind w:left="0" w:firstLine="0"/>
              <w:jc w:val="both"/>
              <w:rPr>
                <w:szCs w:val="28"/>
              </w:rPr>
            </w:pPr>
            <w:r w:rsidRPr="009517CE">
              <w:rPr>
                <w:szCs w:val="28"/>
              </w:rPr>
              <w:t xml:space="preserve">Организации, находящейся в деловых отношениях </w:t>
            </w:r>
            <w:r w:rsidRPr="009517CE">
              <w:rPr>
                <w:szCs w:val="28"/>
              </w:rPr>
              <w:lastRenderedPageBreak/>
              <w:t xml:space="preserve">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numPr>
                <w:ilvl w:val="1"/>
                <w:numId w:val="10"/>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numPr>
                <w:ilvl w:val="1"/>
                <w:numId w:val="10"/>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numPr>
                <w:ilvl w:val="1"/>
                <w:numId w:val="10"/>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numPr>
                <w:ilvl w:val="1"/>
                <w:numId w:val="10"/>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9464" w:type="dxa"/>
            <w:gridSpan w:val="3"/>
          </w:tcPr>
          <w:p w:rsidR="005D79A9" w:rsidRPr="009517CE" w:rsidRDefault="005D79A9" w:rsidP="005D79A9">
            <w:pPr>
              <w:pStyle w:val="ae"/>
              <w:numPr>
                <w:ilvl w:val="0"/>
                <w:numId w:val="13"/>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5D79A9" w:rsidRPr="009517CE" w:rsidTr="005D79A9">
        <w:tc>
          <w:tcPr>
            <w:tcW w:w="7054" w:type="dxa"/>
          </w:tcPr>
          <w:p w:rsidR="005D79A9" w:rsidRPr="009517CE" w:rsidRDefault="005D79A9" w:rsidP="005D79A9">
            <w:pPr>
              <w:pStyle w:val="ae"/>
              <w:numPr>
                <w:ilvl w:val="0"/>
                <w:numId w:val="1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9464" w:type="dxa"/>
            <w:gridSpan w:val="3"/>
          </w:tcPr>
          <w:p w:rsidR="005D79A9" w:rsidRPr="009517CE" w:rsidRDefault="005D79A9" w:rsidP="005D79A9">
            <w:pPr>
              <w:pStyle w:val="ae"/>
              <w:numPr>
                <w:ilvl w:val="0"/>
                <w:numId w:val="13"/>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5D79A9" w:rsidRPr="009517CE" w:rsidTr="005D79A9">
        <w:tc>
          <w:tcPr>
            <w:tcW w:w="7054" w:type="dxa"/>
          </w:tcPr>
          <w:p w:rsidR="005D79A9" w:rsidRPr="009517CE" w:rsidRDefault="005D79A9" w:rsidP="005D79A9">
            <w:pPr>
              <w:pStyle w:val="ae"/>
              <w:numPr>
                <w:ilvl w:val="0"/>
                <w:numId w:val="1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5"/>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9464" w:type="dxa"/>
            <w:gridSpan w:val="3"/>
          </w:tcPr>
          <w:p w:rsidR="005D79A9" w:rsidRPr="009517CE" w:rsidRDefault="005D79A9" w:rsidP="005D79A9">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5D79A9" w:rsidRPr="009517CE" w:rsidTr="005D79A9">
        <w:tc>
          <w:tcPr>
            <w:tcW w:w="9464" w:type="dxa"/>
            <w:gridSpan w:val="3"/>
          </w:tcPr>
          <w:p w:rsidR="005D79A9" w:rsidRPr="009517CE" w:rsidRDefault="005D79A9" w:rsidP="005D79A9">
            <w:pPr>
              <w:pStyle w:val="ae"/>
              <w:numPr>
                <w:ilvl w:val="0"/>
                <w:numId w:val="13"/>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5D79A9" w:rsidRPr="009517CE" w:rsidTr="005D79A9">
        <w:tc>
          <w:tcPr>
            <w:tcW w:w="7054" w:type="dxa"/>
          </w:tcPr>
          <w:p w:rsidR="005D79A9" w:rsidRPr="009517CE" w:rsidRDefault="005D79A9" w:rsidP="005D79A9">
            <w:pPr>
              <w:pStyle w:val="ae"/>
              <w:numPr>
                <w:ilvl w:val="0"/>
                <w:numId w:val="21"/>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1"/>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1"/>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1"/>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1"/>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9464" w:type="dxa"/>
            <w:gridSpan w:val="3"/>
          </w:tcPr>
          <w:p w:rsidR="005D79A9" w:rsidRPr="009517CE" w:rsidRDefault="005D79A9" w:rsidP="005D79A9">
            <w:pPr>
              <w:pStyle w:val="ae"/>
              <w:numPr>
                <w:ilvl w:val="0"/>
                <w:numId w:val="13"/>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5D79A9" w:rsidRPr="009517CE" w:rsidTr="005D79A9">
        <w:tc>
          <w:tcPr>
            <w:tcW w:w="7054" w:type="dxa"/>
          </w:tcPr>
          <w:p w:rsidR="005D79A9" w:rsidRPr="009517CE" w:rsidRDefault="005D79A9" w:rsidP="005D79A9">
            <w:pPr>
              <w:pStyle w:val="ae"/>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9464" w:type="dxa"/>
            <w:gridSpan w:val="3"/>
          </w:tcPr>
          <w:p w:rsidR="005D79A9" w:rsidRPr="009517CE" w:rsidRDefault="005D79A9" w:rsidP="005D79A9">
            <w:pPr>
              <w:pStyle w:val="ae"/>
              <w:numPr>
                <w:ilvl w:val="0"/>
                <w:numId w:val="13"/>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5D79A9" w:rsidRPr="009517CE" w:rsidTr="005D79A9">
        <w:tc>
          <w:tcPr>
            <w:tcW w:w="7054" w:type="dxa"/>
          </w:tcPr>
          <w:p w:rsidR="005D79A9" w:rsidRPr="009517CE" w:rsidRDefault="005D79A9" w:rsidP="005D79A9">
            <w:pPr>
              <w:pStyle w:val="ae"/>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9464" w:type="dxa"/>
            <w:gridSpan w:val="3"/>
          </w:tcPr>
          <w:p w:rsidR="005D79A9" w:rsidRPr="009517CE" w:rsidRDefault="005D79A9" w:rsidP="005D79A9">
            <w:pPr>
              <w:pStyle w:val="ae"/>
              <w:numPr>
                <w:ilvl w:val="0"/>
                <w:numId w:val="13"/>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5D79A9" w:rsidRPr="009517CE" w:rsidTr="005D79A9">
        <w:tc>
          <w:tcPr>
            <w:tcW w:w="7054" w:type="dxa"/>
          </w:tcPr>
          <w:p w:rsidR="005D79A9" w:rsidRPr="009517CE" w:rsidRDefault="005D79A9" w:rsidP="005D79A9">
            <w:pPr>
              <w:pStyle w:val="ae"/>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9464" w:type="dxa"/>
            <w:gridSpan w:val="3"/>
          </w:tcPr>
          <w:p w:rsidR="005D79A9" w:rsidRPr="009517CE" w:rsidRDefault="005D79A9" w:rsidP="005D79A9">
            <w:pPr>
              <w:pStyle w:val="ae"/>
              <w:numPr>
                <w:ilvl w:val="0"/>
                <w:numId w:val="13"/>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5D79A9" w:rsidRPr="009517CE" w:rsidTr="005D79A9">
        <w:tc>
          <w:tcPr>
            <w:tcW w:w="7054" w:type="dxa"/>
          </w:tcPr>
          <w:p w:rsidR="005D79A9" w:rsidRPr="009517CE" w:rsidRDefault="005D79A9" w:rsidP="005D79A9">
            <w:pPr>
              <w:pStyle w:val="ae"/>
              <w:numPr>
                <w:ilvl w:val="0"/>
                <w:numId w:val="20"/>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0"/>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0"/>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0"/>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0"/>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rPr>
          <w:trHeight w:val="567"/>
        </w:trPr>
        <w:tc>
          <w:tcPr>
            <w:tcW w:w="9464" w:type="dxa"/>
            <w:gridSpan w:val="3"/>
            <w:vAlign w:val="center"/>
          </w:tcPr>
          <w:p w:rsidR="005D79A9" w:rsidRPr="009517CE" w:rsidRDefault="005D79A9" w:rsidP="005D79A9">
            <w:pPr>
              <w:rPr>
                <w:b/>
                <w:bCs/>
                <w:szCs w:val="28"/>
              </w:rPr>
            </w:pPr>
            <w:r w:rsidRPr="009517CE">
              <w:rPr>
                <w:b/>
                <w:bCs/>
                <w:szCs w:val="28"/>
              </w:rPr>
              <w:t>Отношения с государственными органами</w:t>
            </w:r>
          </w:p>
        </w:tc>
      </w:tr>
      <w:tr w:rsidR="005D79A9" w:rsidRPr="009517CE" w:rsidTr="005D79A9">
        <w:tc>
          <w:tcPr>
            <w:tcW w:w="7054" w:type="dxa"/>
          </w:tcPr>
          <w:p w:rsidR="005D79A9" w:rsidRPr="009517CE" w:rsidRDefault="005D79A9" w:rsidP="005D79A9">
            <w:pPr>
              <w:pStyle w:val="ae"/>
              <w:numPr>
                <w:ilvl w:val="0"/>
                <w:numId w:val="19"/>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9"/>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rPr>
          <w:trHeight w:val="567"/>
        </w:trPr>
        <w:tc>
          <w:tcPr>
            <w:tcW w:w="9464" w:type="dxa"/>
            <w:gridSpan w:val="3"/>
            <w:vAlign w:val="center"/>
          </w:tcPr>
          <w:p w:rsidR="005D79A9" w:rsidRPr="009517CE" w:rsidRDefault="005D79A9" w:rsidP="005D79A9">
            <w:pPr>
              <w:rPr>
                <w:b/>
                <w:szCs w:val="28"/>
              </w:rPr>
            </w:pPr>
            <w:r w:rsidRPr="009517CE">
              <w:rPr>
                <w:b/>
                <w:szCs w:val="28"/>
              </w:rPr>
              <w:t>Равные права работников</w:t>
            </w:r>
          </w:p>
        </w:tc>
      </w:tr>
      <w:tr w:rsidR="005D79A9" w:rsidRPr="009517CE" w:rsidTr="005D79A9">
        <w:tc>
          <w:tcPr>
            <w:tcW w:w="9464" w:type="dxa"/>
            <w:gridSpan w:val="3"/>
          </w:tcPr>
          <w:p w:rsidR="005D79A9" w:rsidRPr="009517CE" w:rsidRDefault="005D79A9" w:rsidP="005D79A9">
            <w:pPr>
              <w:pStyle w:val="ae"/>
              <w:numPr>
                <w:ilvl w:val="0"/>
                <w:numId w:val="18"/>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5D79A9" w:rsidRPr="009517CE" w:rsidTr="005D79A9">
        <w:tc>
          <w:tcPr>
            <w:tcW w:w="7054" w:type="dxa"/>
          </w:tcPr>
          <w:p w:rsidR="005D79A9" w:rsidRPr="009517CE" w:rsidRDefault="005D79A9" w:rsidP="005D79A9">
            <w:pPr>
              <w:numPr>
                <w:ilvl w:val="1"/>
                <w:numId w:val="25"/>
              </w:numPr>
              <w:ind w:left="0" w:firstLine="0"/>
              <w:jc w:val="both"/>
              <w:rPr>
                <w:szCs w:val="28"/>
              </w:rPr>
            </w:pPr>
            <w:r w:rsidRPr="009517CE">
              <w:rPr>
                <w:szCs w:val="28"/>
              </w:rPr>
              <w:t>Под Вашим непосредственным руководством?</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numPr>
                <w:ilvl w:val="1"/>
                <w:numId w:val="25"/>
              </w:numPr>
              <w:ind w:left="0" w:firstLine="0"/>
              <w:jc w:val="both"/>
              <w:rPr>
                <w:szCs w:val="28"/>
              </w:rPr>
            </w:pPr>
            <w:r w:rsidRPr="009517CE">
              <w:rPr>
                <w:szCs w:val="28"/>
              </w:rPr>
              <w:t xml:space="preserve">Под Вашим руководством? </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numPr>
                <w:ilvl w:val="1"/>
                <w:numId w:val="25"/>
              </w:numPr>
              <w:ind w:left="0" w:firstLine="0"/>
              <w:jc w:val="both"/>
              <w:rPr>
                <w:szCs w:val="28"/>
              </w:rPr>
            </w:pPr>
            <w:r w:rsidRPr="009517CE">
              <w:rPr>
                <w:szCs w:val="28"/>
              </w:rPr>
              <w:t>На любых иных должностях?</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8"/>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18"/>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rPr>
          <w:trHeight w:val="567"/>
        </w:trPr>
        <w:tc>
          <w:tcPr>
            <w:tcW w:w="9464" w:type="dxa"/>
            <w:gridSpan w:val="3"/>
            <w:vAlign w:val="center"/>
          </w:tcPr>
          <w:p w:rsidR="005D79A9" w:rsidRPr="009517CE" w:rsidRDefault="005D79A9" w:rsidP="005D79A9">
            <w:pPr>
              <w:rPr>
                <w:b/>
                <w:szCs w:val="28"/>
              </w:rPr>
            </w:pPr>
            <w:r w:rsidRPr="009517CE">
              <w:rPr>
                <w:b/>
                <w:szCs w:val="28"/>
              </w:rPr>
              <w:t>Подарки и деловое гостеприимство</w:t>
            </w:r>
          </w:p>
        </w:tc>
      </w:tr>
      <w:tr w:rsidR="005D79A9" w:rsidRPr="009517CE" w:rsidTr="005D79A9">
        <w:tc>
          <w:tcPr>
            <w:tcW w:w="9464" w:type="dxa"/>
            <w:gridSpan w:val="3"/>
          </w:tcPr>
          <w:p w:rsidR="005D79A9" w:rsidRPr="009517CE" w:rsidRDefault="005D79A9" w:rsidP="005D79A9">
            <w:pPr>
              <w:pStyle w:val="ae"/>
              <w:numPr>
                <w:ilvl w:val="0"/>
                <w:numId w:val="17"/>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5D79A9" w:rsidRPr="009517CE" w:rsidTr="005D79A9">
        <w:tc>
          <w:tcPr>
            <w:tcW w:w="7054" w:type="dxa"/>
          </w:tcPr>
          <w:p w:rsidR="005D79A9" w:rsidRPr="009517CE" w:rsidRDefault="005D79A9" w:rsidP="005D79A9">
            <w:pPr>
              <w:pStyle w:val="ae"/>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c>
          <w:tcPr>
            <w:tcW w:w="7054" w:type="dxa"/>
          </w:tcPr>
          <w:p w:rsidR="005D79A9" w:rsidRPr="009517CE" w:rsidRDefault="005D79A9" w:rsidP="005D79A9">
            <w:pPr>
              <w:pStyle w:val="ae"/>
              <w:numPr>
                <w:ilvl w:val="0"/>
                <w:numId w:val="26"/>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r w:rsidR="005D79A9" w:rsidRPr="009517CE" w:rsidTr="005D79A9">
        <w:trPr>
          <w:trHeight w:val="567"/>
        </w:trPr>
        <w:tc>
          <w:tcPr>
            <w:tcW w:w="9464" w:type="dxa"/>
            <w:gridSpan w:val="3"/>
            <w:vAlign w:val="center"/>
          </w:tcPr>
          <w:p w:rsidR="005D79A9" w:rsidRPr="009517CE" w:rsidRDefault="005D79A9" w:rsidP="005D79A9">
            <w:pPr>
              <w:rPr>
                <w:b/>
                <w:szCs w:val="28"/>
              </w:rPr>
            </w:pPr>
            <w:r w:rsidRPr="009517CE">
              <w:rPr>
                <w:b/>
                <w:szCs w:val="28"/>
              </w:rPr>
              <w:t>Иное</w:t>
            </w:r>
          </w:p>
        </w:tc>
      </w:tr>
      <w:tr w:rsidR="005D79A9" w:rsidRPr="009517CE" w:rsidTr="005D79A9">
        <w:tc>
          <w:tcPr>
            <w:tcW w:w="7054" w:type="dxa"/>
          </w:tcPr>
          <w:p w:rsidR="005D79A9" w:rsidRPr="009517CE" w:rsidRDefault="005D79A9" w:rsidP="005D79A9">
            <w:pPr>
              <w:pStyle w:val="ae"/>
              <w:numPr>
                <w:ilvl w:val="0"/>
                <w:numId w:val="16"/>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5D79A9" w:rsidRPr="009517CE" w:rsidRDefault="005D79A9" w:rsidP="005D79A9">
            <w:pPr>
              <w:jc w:val="both"/>
              <w:rPr>
                <w:b/>
                <w:szCs w:val="28"/>
              </w:rPr>
            </w:pPr>
          </w:p>
        </w:tc>
        <w:tc>
          <w:tcPr>
            <w:tcW w:w="1205" w:type="dxa"/>
          </w:tcPr>
          <w:p w:rsidR="005D79A9" w:rsidRPr="009517CE" w:rsidRDefault="005D79A9" w:rsidP="005D79A9">
            <w:pPr>
              <w:jc w:val="both"/>
              <w:rPr>
                <w:b/>
                <w:szCs w:val="28"/>
              </w:rPr>
            </w:pPr>
          </w:p>
        </w:tc>
      </w:tr>
    </w:tbl>
    <w:p w:rsidR="005D79A9" w:rsidRPr="009517CE" w:rsidRDefault="005D79A9" w:rsidP="005D79A9">
      <w:pPr>
        <w:jc w:val="both"/>
        <w:rPr>
          <w:b/>
          <w:szCs w:val="28"/>
        </w:rPr>
      </w:pPr>
    </w:p>
    <w:p w:rsidR="005D79A9" w:rsidRPr="009517CE" w:rsidRDefault="005D79A9" w:rsidP="005D79A9">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D79A9" w:rsidRPr="009517CE" w:rsidTr="005D79A9">
        <w:trPr>
          <w:trHeight w:val="360"/>
        </w:trPr>
        <w:tc>
          <w:tcPr>
            <w:tcW w:w="9360" w:type="dxa"/>
          </w:tcPr>
          <w:p w:rsidR="005D79A9" w:rsidRPr="009517CE" w:rsidRDefault="005D79A9" w:rsidP="005D79A9">
            <w:pPr>
              <w:jc w:val="both"/>
              <w:rPr>
                <w:szCs w:val="28"/>
              </w:rPr>
            </w:pPr>
          </w:p>
          <w:p w:rsidR="005D79A9" w:rsidRPr="009517CE" w:rsidRDefault="005D79A9" w:rsidP="005D79A9">
            <w:pPr>
              <w:jc w:val="both"/>
              <w:rPr>
                <w:szCs w:val="28"/>
              </w:rPr>
            </w:pPr>
          </w:p>
          <w:p w:rsidR="005D79A9" w:rsidRPr="009517CE" w:rsidRDefault="005D79A9" w:rsidP="005D79A9">
            <w:pPr>
              <w:jc w:val="both"/>
              <w:rPr>
                <w:szCs w:val="28"/>
              </w:rPr>
            </w:pPr>
          </w:p>
        </w:tc>
      </w:tr>
    </w:tbl>
    <w:p w:rsidR="005D79A9" w:rsidRPr="009517CE" w:rsidRDefault="005D79A9" w:rsidP="005D79A9">
      <w:pPr>
        <w:ind w:firstLine="720"/>
        <w:jc w:val="center"/>
        <w:rPr>
          <w:bCs/>
          <w:i/>
          <w:szCs w:val="28"/>
        </w:rPr>
      </w:pPr>
      <w:r w:rsidRPr="009517CE">
        <w:rPr>
          <w:bCs/>
          <w:i/>
          <w:szCs w:val="28"/>
        </w:rPr>
        <w:t>Заявление</w:t>
      </w:r>
    </w:p>
    <w:p w:rsidR="005D79A9" w:rsidRPr="009517CE" w:rsidRDefault="005D79A9" w:rsidP="005D79A9">
      <w:pPr>
        <w:ind w:firstLine="720"/>
        <w:jc w:val="both"/>
        <w:rPr>
          <w:i/>
          <w:szCs w:val="28"/>
        </w:rPr>
      </w:pPr>
      <w:r w:rsidRPr="009517CE">
        <w:rPr>
          <w:i/>
          <w:szCs w:val="28"/>
        </w:rPr>
        <w:t>Настоящим подтверждаю, что:</w:t>
      </w:r>
    </w:p>
    <w:p w:rsidR="005D79A9" w:rsidRPr="009517CE" w:rsidRDefault="005D79A9" w:rsidP="005D79A9">
      <w:pPr>
        <w:ind w:firstLine="720"/>
        <w:jc w:val="both"/>
        <w:rPr>
          <w:i/>
          <w:szCs w:val="28"/>
        </w:rPr>
      </w:pPr>
      <w:r w:rsidRPr="009517CE">
        <w:rPr>
          <w:i/>
          <w:szCs w:val="28"/>
        </w:rPr>
        <w:t>- данная декларация заполнена мною добровольно и с моего согласия;</w:t>
      </w:r>
    </w:p>
    <w:p w:rsidR="005D79A9" w:rsidRPr="009517CE" w:rsidRDefault="005D79A9" w:rsidP="005D79A9">
      <w:pPr>
        <w:ind w:firstLine="720"/>
        <w:jc w:val="both"/>
        <w:rPr>
          <w:i/>
          <w:szCs w:val="28"/>
        </w:rPr>
      </w:pPr>
      <w:r w:rsidRPr="009517CE">
        <w:rPr>
          <w:i/>
          <w:szCs w:val="28"/>
        </w:rPr>
        <w:t>- мне понятны все вышеуказанные вопросы;</w:t>
      </w:r>
    </w:p>
    <w:p w:rsidR="005D79A9" w:rsidRPr="009517CE" w:rsidRDefault="005D79A9" w:rsidP="005D79A9">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5D79A9" w:rsidRPr="009517CE" w:rsidRDefault="005D79A9" w:rsidP="005D79A9">
      <w:pPr>
        <w:jc w:val="both"/>
        <w:rPr>
          <w:szCs w:val="28"/>
        </w:rPr>
      </w:pPr>
    </w:p>
    <w:p w:rsidR="005D79A9" w:rsidRPr="009517CE" w:rsidRDefault="005D79A9" w:rsidP="005D79A9">
      <w:pPr>
        <w:tabs>
          <w:tab w:val="left" w:pos="5378"/>
        </w:tabs>
        <w:jc w:val="both"/>
        <w:rPr>
          <w:szCs w:val="28"/>
        </w:rPr>
      </w:pPr>
      <w:r w:rsidRPr="009517CE">
        <w:rPr>
          <w:szCs w:val="28"/>
        </w:rPr>
        <w:t>Подпись: ___________________    ФИО:________________________________</w:t>
      </w:r>
    </w:p>
    <w:p w:rsidR="005D79A9" w:rsidRPr="009517CE" w:rsidRDefault="005D79A9" w:rsidP="005D79A9">
      <w:pPr>
        <w:tabs>
          <w:tab w:val="left" w:pos="5378"/>
        </w:tabs>
        <w:jc w:val="both"/>
        <w:rPr>
          <w:b/>
          <w:szCs w:val="28"/>
        </w:rPr>
      </w:pPr>
    </w:p>
    <w:p w:rsidR="005D79A9" w:rsidRPr="009517CE" w:rsidRDefault="005D79A9" w:rsidP="005D79A9">
      <w:pPr>
        <w:tabs>
          <w:tab w:val="left" w:pos="5378"/>
        </w:tabs>
        <w:jc w:val="both"/>
        <w:rPr>
          <w:szCs w:val="28"/>
        </w:rPr>
      </w:pPr>
    </w:p>
    <w:p w:rsidR="005D79A9" w:rsidRPr="009517CE" w:rsidRDefault="005D79A9" w:rsidP="005D79A9">
      <w:pPr>
        <w:jc w:val="both"/>
        <w:rPr>
          <w:i/>
          <w:szCs w:val="28"/>
        </w:rPr>
      </w:pPr>
      <w:r w:rsidRPr="009517CE">
        <w:rPr>
          <w:i/>
          <w:szCs w:val="28"/>
        </w:rPr>
        <w:t>Достоверность и полнота изложенной в Декларации информации мною проверена:</w:t>
      </w:r>
    </w:p>
    <w:p w:rsidR="005D79A9" w:rsidRPr="009517CE" w:rsidRDefault="005D79A9" w:rsidP="005D79A9">
      <w:pPr>
        <w:ind w:left="2880"/>
        <w:jc w:val="both"/>
        <w:rPr>
          <w:szCs w:val="28"/>
        </w:rPr>
      </w:pPr>
      <w:r w:rsidRPr="009517CE">
        <w:rPr>
          <w:szCs w:val="28"/>
        </w:rPr>
        <w:t>_________________________________________</w:t>
      </w:r>
    </w:p>
    <w:p w:rsidR="005D79A9" w:rsidRPr="009517CE" w:rsidRDefault="005D79A9" w:rsidP="005D79A9">
      <w:pPr>
        <w:ind w:left="3949" w:firstLine="0"/>
        <w:jc w:val="both"/>
        <w:rPr>
          <w:i/>
          <w:sz w:val="22"/>
        </w:rPr>
      </w:pPr>
      <w:r w:rsidRPr="009517CE">
        <w:rPr>
          <w:i/>
          <w:sz w:val="22"/>
        </w:rPr>
        <w:t>(Ф.И.О, подпись работника, ответственного за проверку)</w:t>
      </w:r>
    </w:p>
    <w:p w:rsidR="005D79A9" w:rsidRPr="009517CE" w:rsidRDefault="005D79A9" w:rsidP="005D79A9">
      <w:pPr>
        <w:rPr>
          <w:szCs w:val="28"/>
        </w:rPr>
      </w:pPr>
    </w:p>
    <w:p w:rsidR="005D79A9" w:rsidRPr="009517CE" w:rsidRDefault="005D79A9" w:rsidP="005D79A9">
      <w:pPr>
        <w:rPr>
          <w:szCs w:val="28"/>
        </w:rPr>
      </w:pPr>
      <w:r w:rsidRPr="009517CE">
        <w:rPr>
          <w:szCs w:val="28"/>
        </w:rPr>
        <w:t xml:space="preserve">С участием (при необходимости): </w:t>
      </w:r>
    </w:p>
    <w:p w:rsidR="005D79A9" w:rsidRPr="009517CE" w:rsidRDefault="005D79A9" w:rsidP="005D79A9">
      <w:pPr>
        <w:rPr>
          <w:szCs w:val="28"/>
        </w:rPr>
      </w:pPr>
    </w:p>
    <w:p w:rsidR="005D79A9" w:rsidRPr="009517CE" w:rsidRDefault="005D79A9" w:rsidP="005D79A9">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5D79A9" w:rsidRPr="009517CE" w:rsidRDefault="005D79A9" w:rsidP="005D79A9">
      <w:pPr>
        <w:ind w:firstLine="2430"/>
        <w:jc w:val="both"/>
        <w:rPr>
          <w:i/>
          <w:sz w:val="22"/>
        </w:rPr>
      </w:pPr>
      <w:r w:rsidRPr="009517CE">
        <w:rPr>
          <w:i/>
          <w:sz w:val="22"/>
        </w:rPr>
        <w:t xml:space="preserve">                                                (Ф.И.О., подпись)</w:t>
      </w:r>
    </w:p>
    <w:p w:rsidR="005D79A9" w:rsidRPr="009517CE" w:rsidRDefault="005D79A9" w:rsidP="005D79A9">
      <w:pPr>
        <w:rPr>
          <w:szCs w:val="28"/>
        </w:rPr>
      </w:pPr>
      <w:r w:rsidRPr="009517CE">
        <w:rPr>
          <w:szCs w:val="28"/>
        </w:rPr>
        <w:t>Представитель службы безопасности      _______________________________</w:t>
      </w:r>
    </w:p>
    <w:p w:rsidR="005D79A9" w:rsidRPr="009517CE" w:rsidRDefault="005D79A9" w:rsidP="005D79A9">
      <w:pPr>
        <w:ind w:firstLine="2430"/>
        <w:jc w:val="both"/>
        <w:rPr>
          <w:i/>
          <w:sz w:val="22"/>
        </w:rPr>
      </w:pPr>
      <w:r w:rsidRPr="009517CE">
        <w:rPr>
          <w:i/>
          <w:sz w:val="22"/>
        </w:rPr>
        <w:t xml:space="preserve">                                                (Ф.И.О., подпись)</w:t>
      </w:r>
    </w:p>
    <w:p w:rsidR="005D79A9" w:rsidRPr="009517CE" w:rsidRDefault="005D79A9" w:rsidP="005D79A9">
      <w:pPr>
        <w:rPr>
          <w:szCs w:val="28"/>
        </w:rPr>
      </w:pPr>
      <w:r w:rsidRPr="009517CE">
        <w:rPr>
          <w:szCs w:val="28"/>
        </w:rPr>
        <w:t>Представитель юридической службы      _______________________________</w:t>
      </w:r>
    </w:p>
    <w:p w:rsidR="005D79A9" w:rsidRPr="009517CE" w:rsidRDefault="005D79A9" w:rsidP="005D79A9">
      <w:pPr>
        <w:ind w:firstLine="2430"/>
        <w:jc w:val="both"/>
        <w:rPr>
          <w:i/>
          <w:sz w:val="22"/>
        </w:rPr>
      </w:pPr>
      <w:r w:rsidRPr="009517CE">
        <w:rPr>
          <w:i/>
          <w:sz w:val="22"/>
        </w:rPr>
        <w:lastRenderedPageBreak/>
        <w:t xml:space="preserve">                                                (Ф.И.О., подпись)</w:t>
      </w:r>
    </w:p>
    <w:p w:rsidR="005D79A9" w:rsidRPr="009517CE" w:rsidRDefault="005D79A9" w:rsidP="005D79A9">
      <w:pPr>
        <w:rPr>
          <w:szCs w:val="28"/>
        </w:rPr>
      </w:pPr>
      <w:r w:rsidRPr="009517CE">
        <w:rPr>
          <w:szCs w:val="28"/>
        </w:rPr>
        <w:t>Представитель кадровой службы             _______________________________</w:t>
      </w:r>
    </w:p>
    <w:p w:rsidR="005D79A9" w:rsidRPr="009517CE" w:rsidRDefault="005D79A9" w:rsidP="005D79A9">
      <w:pPr>
        <w:ind w:firstLine="2430"/>
        <w:jc w:val="both"/>
        <w:rPr>
          <w:i/>
          <w:sz w:val="22"/>
        </w:rPr>
      </w:pPr>
      <w:r w:rsidRPr="009517CE">
        <w:rPr>
          <w:i/>
          <w:sz w:val="22"/>
        </w:rPr>
        <w:t xml:space="preserve">                                                (Ф.И.О., подпись)</w:t>
      </w:r>
    </w:p>
    <w:p w:rsidR="005D79A9" w:rsidRPr="009517CE" w:rsidRDefault="005D79A9" w:rsidP="005D79A9">
      <w:pPr>
        <w:rPr>
          <w:szCs w:val="28"/>
        </w:rPr>
      </w:pPr>
    </w:p>
    <w:p w:rsidR="005D79A9" w:rsidRPr="009517CE" w:rsidRDefault="005D79A9" w:rsidP="005D79A9">
      <w:pPr>
        <w:rPr>
          <w:szCs w:val="28"/>
        </w:rPr>
      </w:pPr>
    </w:p>
    <w:p w:rsidR="005D79A9" w:rsidRPr="009517CE" w:rsidRDefault="005D79A9" w:rsidP="005D79A9">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5D79A9" w:rsidRPr="009517CE" w:rsidRDefault="005D79A9" w:rsidP="005D79A9">
      <w:pPr>
        <w:jc w:val="both"/>
        <w:rPr>
          <w:b/>
          <w:szCs w:val="28"/>
        </w:rPr>
      </w:pPr>
      <w:r w:rsidRPr="009517CE">
        <w:rPr>
          <w:i/>
          <w:sz w:val="22"/>
        </w:rPr>
        <w:t>(подтвердить подписью и указать дату)</w:t>
      </w:r>
      <w:r w:rsidRPr="009517CE">
        <w:rPr>
          <w:b/>
          <w:i/>
          <w:sz w:val="22"/>
        </w:rPr>
        <w:t>:</w:t>
      </w:r>
    </w:p>
    <w:p w:rsidR="005D79A9" w:rsidRPr="009517CE" w:rsidRDefault="005D79A9" w:rsidP="005D79A9">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5D79A9" w:rsidRPr="009517CE" w:rsidTr="005D79A9">
        <w:trPr>
          <w:trHeight w:val="840"/>
        </w:trPr>
        <w:tc>
          <w:tcPr>
            <w:tcW w:w="7157" w:type="dxa"/>
            <w:vAlign w:val="center"/>
          </w:tcPr>
          <w:p w:rsidR="005D79A9" w:rsidRPr="009517CE" w:rsidRDefault="005D79A9" w:rsidP="005D79A9">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5D79A9" w:rsidRPr="009517CE" w:rsidRDefault="005D79A9" w:rsidP="005D79A9">
            <w:pPr>
              <w:jc w:val="both"/>
              <w:rPr>
                <w:szCs w:val="28"/>
              </w:rPr>
            </w:pPr>
          </w:p>
        </w:tc>
      </w:tr>
      <w:tr w:rsidR="005D79A9" w:rsidRPr="009517CE" w:rsidTr="005D79A9">
        <w:trPr>
          <w:trHeight w:val="894"/>
        </w:trPr>
        <w:tc>
          <w:tcPr>
            <w:tcW w:w="7157" w:type="dxa"/>
            <w:vAlign w:val="center"/>
          </w:tcPr>
          <w:p w:rsidR="005D79A9" w:rsidRPr="009517CE" w:rsidRDefault="005D79A9" w:rsidP="005D79A9">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5D79A9" w:rsidRPr="009517CE" w:rsidRDefault="005D79A9" w:rsidP="005D79A9">
            <w:pPr>
              <w:jc w:val="both"/>
              <w:rPr>
                <w:szCs w:val="28"/>
              </w:rPr>
            </w:pPr>
            <w:r w:rsidRPr="009517CE">
              <w:rPr>
                <w:szCs w:val="28"/>
              </w:rPr>
              <w:t>[указать, какой информации]</w:t>
            </w:r>
          </w:p>
        </w:tc>
        <w:tc>
          <w:tcPr>
            <w:tcW w:w="2307" w:type="dxa"/>
            <w:vAlign w:val="center"/>
          </w:tcPr>
          <w:p w:rsidR="005D79A9" w:rsidRPr="009517CE" w:rsidRDefault="005D79A9" w:rsidP="005D79A9">
            <w:pPr>
              <w:jc w:val="both"/>
              <w:rPr>
                <w:szCs w:val="28"/>
              </w:rPr>
            </w:pPr>
          </w:p>
        </w:tc>
      </w:tr>
      <w:tr w:rsidR="005D79A9" w:rsidRPr="009517CE" w:rsidTr="005D79A9">
        <w:trPr>
          <w:trHeight w:val="1146"/>
        </w:trPr>
        <w:tc>
          <w:tcPr>
            <w:tcW w:w="7157" w:type="dxa"/>
            <w:vAlign w:val="center"/>
          </w:tcPr>
          <w:p w:rsidR="005D79A9" w:rsidRPr="009517CE" w:rsidRDefault="005D79A9" w:rsidP="005D79A9">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D79A9" w:rsidRPr="009517CE" w:rsidRDefault="005D79A9" w:rsidP="005D79A9">
            <w:pPr>
              <w:jc w:val="both"/>
              <w:rPr>
                <w:szCs w:val="28"/>
              </w:rPr>
            </w:pPr>
            <w:r w:rsidRPr="009517CE">
              <w:rPr>
                <w:szCs w:val="28"/>
              </w:rPr>
              <w:t>[указать, от каких вопросов]</w:t>
            </w:r>
          </w:p>
        </w:tc>
        <w:tc>
          <w:tcPr>
            <w:tcW w:w="2307" w:type="dxa"/>
            <w:vAlign w:val="center"/>
          </w:tcPr>
          <w:p w:rsidR="005D79A9" w:rsidRPr="009517CE" w:rsidRDefault="005D79A9" w:rsidP="005D79A9">
            <w:pPr>
              <w:jc w:val="both"/>
              <w:rPr>
                <w:szCs w:val="28"/>
              </w:rPr>
            </w:pPr>
          </w:p>
        </w:tc>
      </w:tr>
      <w:tr w:rsidR="005D79A9" w:rsidRPr="009517CE" w:rsidTr="005D79A9">
        <w:trPr>
          <w:trHeight w:val="624"/>
        </w:trPr>
        <w:tc>
          <w:tcPr>
            <w:tcW w:w="7157" w:type="dxa"/>
            <w:vAlign w:val="center"/>
          </w:tcPr>
          <w:p w:rsidR="005D79A9" w:rsidRPr="009517CE" w:rsidRDefault="005D79A9" w:rsidP="005D79A9">
            <w:pPr>
              <w:jc w:val="both"/>
              <w:rPr>
                <w:szCs w:val="28"/>
              </w:rPr>
            </w:pPr>
            <w:r w:rsidRPr="009517CE">
              <w:rPr>
                <w:szCs w:val="28"/>
              </w:rPr>
              <w:t xml:space="preserve">Пересмотреть круг трудовых обязанностей работника </w:t>
            </w:r>
          </w:p>
          <w:p w:rsidR="005D79A9" w:rsidRPr="009517CE" w:rsidRDefault="005D79A9" w:rsidP="005D79A9">
            <w:pPr>
              <w:jc w:val="both"/>
              <w:rPr>
                <w:szCs w:val="28"/>
              </w:rPr>
            </w:pPr>
            <w:r w:rsidRPr="009517CE">
              <w:rPr>
                <w:szCs w:val="28"/>
              </w:rPr>
              <w:t>[указать, каких обязанностей]</w:t>
            </w:r>
          </w:p>
        </w:tc>
        <w:tc>
          <w:tcPr>
            <w:tcW w:w="2307" w:type="dxa"/>
            <w:vAlign w:val="center"/>
          </w:tcPr>
          <w:p w:rsidR="005D79A9" w:rsidRPr="009517CE" w:rsidRDefault="005D79A9" w:rsidP="005D79A9">
            <w:pPr>
              <w:jc w:val="both"/>
              <w:rPr>
                <w:szCs w:val="28"/>
              </w:rPr>
            </w:pPr>
          </w:p>
        </w:tc>
      </w:tr>
      <w:tr w:rsidR="005D79A9" w:rsidRPr="009517CE" w:rsidTr="005D79A9">
        <w:trPr>
          <w:trHeight w:val="714"/>
        </w:trPr>
        <w:tc>
          <w:tcPr>
            <w:tcW w:w="7157" w:type="dxa"/>
            <w:vAlign w:val="center"/>
          </w:tcPr>
          <w:p w:rsidR="005D79A9" w:rsidRPr="009517CE" w:rsidRDefault="005D79A9" w:rsidP="005D79A9">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5D79A9" w:rsidRPr="009517CE" w:rsidRDefault="005D79A9" w:rsidP="005D79A9">
            <w:pPr>
              <w:jc w:val="both"/>
              <w:rPr>
                <w:szCs w:val="28"/>
              </w:rPr>
            </w:pPr>
          </w:p>
        </w:tc>
      </w:tr>
      <w:tr w:rsidR="005D79A9" w:rsidRPr="009517CE" w:rsidTr="005D79A9">
        <w:trPr>
          <w:trHeight w:val="714"/>
        </w:trPr>
        <w:tc>
          <w:tcPr>
            <w:tcW w:w="7157" w:type="dxa"/>
            <w:vAlign w:val="center"/>
          </w:tcPr>
          <w:p w:rsidR="005D79A9" w:rsidRPr="009517CE" w:rsidRDefault="005D79A9" w:rsidP="005D79A9">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5D79A9" w:rsidRPr="009517CE" w:rsidRDefault="005D79A9" w:rsidP="005D79A9">
            <w:pPr>
              <w:jc w:val="both"/>
              <w:rPr>
                <w:szCs w:val="28"/>
              </w:rPr>
            </w:pPr>
            <w:r w:rsidRPr="009517CE">
              <w:rPr>
                <w:szCs w:val="28"/>
              </w:rPr>
              <w:t>[указать, какие меры]</w:t>
            </w:r>
          </w:p>
        </w:tc>
        <w:tc>
          <w:tcPr>
            <w:tcW w:w="2307" w:type="dxa"/>
            <w:vAlign w:val="center"/>
          </w:tcPr>
          <w:p w:rsidR="005D79A9" w:rsidRPr="009517CE" w:rsidRDefault="005D79A9" w:rsidP="005D79A9">
            <w:pPr>
              <w:jc w:val="both"/>
              <w:rPr>
                <w:szCs w:val="28"/>
              </w:rPr>
            </w:pPr>
          </w:p>
        </w:tc>
      </w:tr>
      <w:tr w:rsidR="005D79A9" w:rsidRPr="009517CE" w:rsidTr="005D79A9">
        <w:trPr>
          <w:trHeight w:val="578"/>
        </w:trPr>
        <w:tc>
          <w:tcPr>
            <w:tcW w:w="7157" w:type="dxa"/>
            <w:vAlign w:val="center"/>
          </w:tcPr>
          <w:p w:rsidR="005D79A9" w:rsidRPr="009517CE" w:rsidRDefault="005D79A9" w:rsidP="005D79A9">
            <w:pPr>
              <w:jc w:val="both"/>
              <w:rPr>
                <w:szCs w:val="28"/>
              </w:rPr>
            </w:pPr>
            <w:r w:rsidRPr="009517CE">
              <w:rPr>
                <w:szCs w:val="28"/>
              </w:rPr>
              <w:t>Прекратить трудовые отношения с работником</w:t>
            </w:r>
          </w:p>
        </w:tc>
        <w:tc>
          <w:tcPr>
            <w:tcW w:w="2307" w:type="dxa"/>
            <w:vAlign w:val="center"/>
          </w:tcPr>
          <w:p w:rsidR="005D79A9" w:rsidRPr="009517CE" w:rsidRDefault="005D79A9" w:rsidP="005D79A9">
            <w:pPr>
              <w:jc w:val="both"/>
              <w:rPr>
                <w:szCs w:val="28"/>
              </w:rPr>
            </w:pPr>
          </w:p>
        </w:tc>
      </w:tr>
      <w:tr w:rsidR="005D79A9" w:rsidRPr="009517CE" w:rsidTr="005D79A9">
        <w:trPr>
          <w:trHeight w:val="786"/>
        </w:trPr>
        <w:tc>
          <w:tcPr>
            <w:tcW w:w="7157" w:type="dxa"/>
            <w:vAlign w:val="center"/>
          </w:tcPr>
          <w:p w:rsidR="005D79A9" w:rsidRPr="009517CE" w:rsidRDefault="005D79A9" w:rsidP="005D79A9">
            <w:pPr>
              <w:jc w:val="both"/>
              <w:rPr>
                <w:szCs w:val="28"/>
              </w:rPr>
            </w:pPr>
            <w:r w:rsidRPr="009517CE">
              <w:rPr>
                <w:szCs w:val="28"/>
              </w:rPr>
              <w:t>Иное</w:t>
            </w:r>
          </w:p>
          <w:p w:rsidR="005D79A9" w:rsidRPr="009517CE" w:rsidRDefault="005D79A9" w:rsidP="005D79A9">
            <w:pPr>
              <w:jc w:val="both"/>
              <w:rPr>
                <w:szCs w:val="28"/>
              </w:rPr>
            </w:pPr>
            <w:r w:rsidRPr="009517CE">
              <w:rPr>
                <w:szCs w:val="28"/>
              </w:rPr>
              <w:t>[указать, что именно]</w:t>
            </w:r>
          </w:p>
        </w:tc>
        <w:tc>
          <w:tcPr>
            <w:tcW w:w="2307" w:type="dxa"/>
            <w:vAlign w:val="center"/>
          </w:tcPr>
          <w:p w:rsidR="005D79A9" w:rsidRPr="009517CE" w:rsidRDefault="005D79A9" w:rsidP="005D79A9">
            <w:pPr>
              <w:jc w:val="both"/>
              <w:rPr>
                <w:szCs w:val="28"/>
              </w:rPr>
            </w:pPr>
          </w:p>
        </w:tc>
      </w:tr>
    </w:tbl>
    <w:p w:rsidR="005D79A9" w:rsidRPr="009517CE" w:rsidRDefault="005D79A9" w:rsidP="005D79A9">
      <w:pPr>
        <w:rPr>
          <w:szCs w:val="28"/>
        </w:rPr>
      </w:pPr>
      <w:r w:rsidRPr="009517CE">
        <w:rPr>
          <w:szCs w:val="28"/>
        </w:rPr>
        <w:t>Непосредственный руководитель ________________________________</w:t>
      </w:r>
    </w:p>
    <w:p w:rsidR="005D79A9" w:rsidRDefault="005D79A9" w:rsidP="005D79A9">
      <w:pPr>
        <w:ind w:firstLine="2430"/>
        <w:jc w:val="center"/>
        <w:rPr>
          <w:szCs w:val="28"/>
        </w:rPr>
      </w:pPr>
      <w:r w:rsidRPr="009517CE">
        <w:rPr>
          <w:szCs w:val="28"/>
        </w:rPr>
        <w:t xml:space="preserve">                          (Ф.И.О., подпись)</w:t>
      </w:r>
    </w:p>
    <w:p w:rsidR="005D79A9" w:rsidRDefault="005D79A9" w:rsidP="005D79A9"/>
    <w:p w:rsidR="005D79A9" w:rsidRPr="002E5172" w:rsidRDefault="005D79A9" w:rsidP="002E5172">
      <w:pPr>
        <w:pStyle w:val="a5"/>
        <w:keepNext/>
        <w:pageBreakBefore/>
        <w:ind w:left="6480"/>
        <w:jc w:val="right"/>
        <w:rPr>
          <w:b w:val="0"/>
          <w:color w:val="auto"/>
        </w:rPr>
      </w:pPr>
      <w:r w:rsidRPr="002E5172">
        <w:rPr>
          <w:b w:val="0"/>
          <w:color w:val="auto"/>
        </w:rPr>
        <w:lastRenderedPageBreak/>
        <w:t xml:space="preserve">Приложение 2 к Положению о конфликте интересов в </w:t>
      </w:r>
      <w:r w:rsidR="002E5172" w:rsidRPr="002E5172">
        <w:rPr>
          <w:b w:val="0"/>
          <w:color w:val="auto"/>
        </w:rPr>
        <w:t>ГБУЗ ЯО Даниловской ЦРБ</w:t>
      </w:r>
    </w:p>
    <w:p w:rsidR="005D79A9" w:rsidRDefault="005D79A9" w:rsidP="005D79A9">
      <w:pPr>
        <w:keepNext/>
        <w:keepLines/>
        <w:spacing w:before="480" w:after="240"/>
        <w:ind w:firstLine="0"/>
        <w:jc w:val="center"/>
        <w:outlineLvl w:val="1"/>
        <w:rPr>
          <w:rFonts w:cs="Times New Roman"/>
          <w:b/>
          <w:kern w:val="26"/>
          <w:szCs w:val="28"/>
        </w:rPr>
      </w:pPr>
      <w:bookmarkStart w:id="49"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49"/>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D79A9" w:rsidRPr="00461DA3" w:rsidRDefault="005D79A9" w:rsidP="005D79A9">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D79A9" w:rsidRPr="00461DA3" w:rsidRDefault="005D79A9" w:rsidP="005D79A9">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D79A9" w:rsidRPr="00461DA3" w:rsidRDefault="005D79A9" w:rsidP="005D79A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D79A9" w:rsidRPr="00461DA3" w:rsidRDefault="005D79A9" w:rsidP="005D79A9">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D79A9" w:rsidRPr="00461DA3" w:rsidRDefault="005D79A9" w:rsidP="005D79A9">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D79A9" w:rsidRPr="00461DA3" w:rsidRDefault="005D79A9" w:rsidP="005D79A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D79A9" w:rsidRPr="00461DA3" w:rsidRDefault="005D79A9" w:rsidP="005D79A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D79A9" w:rsidRPr="00461DA3" w:rsidRDefault="005D79A9" w:rsidP="005D79A9">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D79A9" w:rsidRPr="00461DA3" w:rsidRDefault="005D79A9" w:rsidP="005D79A9">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D79A9" w:rsidRPr="00461DA3" w:rsidRDefault="005D79A9" w:rsidP="005D79A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D79A9" w:rsidRPr="00461DA3" w:rsidRDefault="005D79A9" w:rsidP="005D79A9">
      <w:pPr>
        <w:numPr>
          <w:ilvl w:val="0"/>
          <w:numId w:val="9"/>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D79A9" w:rsidRPr="00461DA3" w:rsidRDefault="005D79A9" w:rsidP="005D79A9">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5D79A9" w:rsidRPr="00461DA3" w:rsidRDefault="005D79A9" w:rsidP="005D79A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D79A9" w:rsidRPr="00461DA3" w:rsidRDefault="005D79A9" w:rsidP="005D79A9">
      <w:pPr>
        <w:numPr>
          <w:ilvl w:val="0"/>
          <w:numId w:val="9"/>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D79A9" w:rsidRPr="00461DA3" w:rsidRDefault="005D79A9" w:rsidP="005D79A9">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D79A9" w:rsidRPr="00461DA3" w:rsidRDefault="005D79A9" w:rsidP="005D79A9">
      <w:pPr>
        <w:numPr>
          <w:ilvl w:val="0"/>
          <w:numId w:val="9"/>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D79A9" w:rsidRPr="00461DA3" w:rsidRDefault="005D79A9" w:rsidP="005D79A9">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D79A9" w:rsidRPr="00461DA3" w:rsidRDefault="005D79A9" w:rsidP="005D79A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5D79A9" w:rsidRPr="00461DA3" w:rsidRDefault="005D79A9" w:rsidP="005D79A9">
      <w:pPr>
        <w:numPr>
          <w:ilvl w:val="0"/>
          <w:numId w:val="9"/>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D79A9" w:rsidRPr="00461DA3" w:rsidRDefault="005D79A9" w:rsidP="005D79A9">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D79A9" w:rsidRPr="00461DA3" w:rsidRDefault="005D79A9" w:rsidP="005D79A9">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Default="005D79A9" w:rsidP="005D79A9">
      <w:pPr>
        <w:pStyle w:val="a0"/>
        <w:numPr>
          <w:ilvl w:val="0"/>
          <w:numId w:val="0"/>
        </w:numPr>
        <w:tabs>
          <w:tab w:val="clear" w:pos="567"/>
          <w:tab w:val="clear" w:pos="1276"/>
        </w:tabs>
        <w:ind w:left="1429" w:hanging="360"/>
      </w:pPr>
    </w:p>
    <w:p w:rsidR="005D79A9" w:rsidRPr="002E5172" w:rsidRDefault="005D79A9" w:rsidP="002E5172">
      <w:pPr>
        <w:pStyle w:val="a5"/>
        <w:keepNext/>
        <w:pageBreakBefore/>
        <w:ind w:left="6480"/>
        <w:jc w:val="right"/>
        <w:rPr>
          <w:b w:val="0"/>
          <w:color w:val="auto"/>
        </w:rPr>
      </w:pPr>
      <w:r w:rsidRPr="002E5172">
        <w:rPr>
          <w:b w:val="0"/>
          <w:color w:val="auto"/>
        </w:rPr>
        <w:lastRenderedPageBreak/>
        <w:t xml:space="preserve">Приложение 3 к Положению о конфликте интересов в </w:t>
      </w:r>
      <w:r w:rsidR="002E5172" w:rsidRPr="002E5172">
        <w:rPr>
          <w:b w:val="0"/>
          <w:color w:val="auto"/>
        </w:rPr>
        <w:t>ГБУЗ ЯО Даниловской ЦРБ</w:t>
      </w:r>
    </w:p>
    <w:p w:rsidR="005D79A9" w:rsidRDefault="005D79A9" w:rsidP="005D79A9">
      <w:pPr>
        <w:rPr>
          <w:lang w:eastAsia="ru-RU"/>
        </w:rPr>
      </w:pPr>
    </w:p>
    <w:p w:rsidR="005D79A9" w:rsidRPr="009517CE" w:rsidRDefault="005D79A9" w:rsidP="005D79A9">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5D79A9" w:rsidRPr="009517CE" w:rsidRDefault="005D79A9" w:rsidP="005D79A9">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5D79A9" w:rsidRPr="009517CE" w:rsidRDefault="005D79A9" w:rsidP="005D79A9">
      <w:pPr>
        <w:rPr>
          <w:b/>
          <w:lang w:eastAsia="ru-RU"/>
        </w:rPr>
      </w:pPr>
    </w:p>
    <w:p w:rsidR="005D79A9" w:rsidRPr="009517CE" w:rsidRDefault="005D79A9" w:rsidP="005D79A9">
      <w:pPr>
        <w:rPr>
          <w:lang w:eastAsia="ru-RU"/>
        </w:rPr>
      </w:pPr>
    </w:p>
    <w:p w:rsidR="005D79A9" w:rsidRPr="009517CE" w:rsidRDefault="005D79A9" w:rsidP="005D79A9">
      <w:pPr>
        <w:rPr>
          <w:lang w:eastAsia="ru-RU"/>
        </w:rPr>
      </w:pP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5D79A9" w:rsidRPr="009517CE" w:rsidRDefault="005D79A9" w:rsidP="005D79A9">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5D79A9" w:rsidRPr="009517CE" w:rsidRDefault="005D79A9" w:rsidP="005D79A9">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5D79A9" w:rsidRPr="009517CE" w:rsidRDefault="005D79A9" w:rsidP="005D79A9">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5D79A9" w:rsidRPr="009517CE" w:rsidRDefault="005D79A9" w:rsidP="005D79A9">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5D79A9" w:rsidRPr="009517CE" w:rsidRDefault="005D79A9" w:rsidP="005D79A9">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5D79A9" w:rsidRPr="009517CE" w:rsidRDefault="005D79A9" w:rsidP="005D79A9">
      <w:pPr>
        <w:pStyle w:val="ConsPlusNonformat"/>
        <w:jc w:val="both"/>
        <w:rPr>
          <w:rFonts w:ascii="Times New Roman" w:hAnsi="Times New Roman" w:cs="Times New Roman"/>
          <w:sz w:val="28"/>
          <w:szCs w:val="28"/>
        </w:rPr>
      </w:pPr>
    </w:p>
    <w:p w:rsidR="005D79A9" w:rsidRPr="009517CE" w:rsidRDefault="005D79A9" w:rsidP="005D79A9">
      <w:pPr>
        <w:pStyle w:val="ConsPlusNonformat"/>
        <w:jc w:val="center"/>
        <w:rPr>
          <w:rFonts w:ascii="Times New Roman" w:hAnsi="Times New Roman" w:cs="Times New Roman"/>
          <w:sz w:val="28"/>
          <w:szCs w:val="28"/>
        </w:rPr>
      </w:pPr>
      <w:bookmarkStart w:id="50" w:name="Par337"/>
      <w:bookmarkEnd w:id="50"/>
      <w:r w:rsidRPr="009517CE">
        <w:rPr>
          <w:rFonts w:ascii="Times New Roman" w:hAnsi="Times New Roman" w:cs="Times New Roman"/>
          <w:sz w:val="28"/>
          <w:szCs w:val="28"/>
        </w:rPr>
        <w:t>УВЕДОМЛЕНИЕ</w:t>
      </w:r>
    </w:p>
    <w:p w:rsidR="005D79A9" w:rsidRPr="009517CE" w:rsidRDefault="005D79A9" w:rsidP="005D79A9">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5D79A9" w:rsidRPr="009517CE" w:rsidRDefault="005D79A9" w:rsidP="005D79A9">
      <w:pPr>
        <w:pStyle w:val="ConsPlusNonformat"/>
        <w:jc w:val="both"/>
        <w:rPr>
          <w:rFonts w:ascii="Times New Roman" w:hAnsi="Times New Roman" w:cs="Times New Roman"/>
          <w:sz w:val="28"/>
          <w:szCs w:val="28"/>
        </w:rPr>
      </w:pPr>
    </w:p>
    <w:p w:rsidR="005D79A9" w:rsidRPr="009517CE" w:rsidRDefault="005D79A9" w:rsidP="005D79A9">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5D79A9" w:rsidRPr="009517CE" w:rsidRDefault="005D79A9" w:rsidP="005D79A9">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D79A9" w:rsidRPr="009517CE" w:rsidRDefault="005D79A9" w:rsidP="005D79A9">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D79A9" w:rsidRPr="009517CE" w:rsidRDefault="005D79A9" w:rsidP="005D79A9">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5D79A9" w:rsidRPr="009517CE" w:rsidRDefault="005D79A9" w:rsidP="005D79A9">
      <w:pPr>
        <w:pStyle w:val="ConsPlusNonformat"/>
        <w:jc w:val="both"/>
        <w:rPr>
          <w:rFonts w:ascii="Times New Roman" w:hAnsi="Times New Roman" w:cs="Times New Roman"/>
          <w:sz w:val="28"/>
          <w:szCs w:val="28"/>
        </w:rPr>
      </w:pPr>
    </w:p>
    <w:p w:rsidR="005D79A9" w:rsidRPr="009517CE" w:rsidRDefault="005D79A9" w:rsidP="005D79A9">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5D79A9" w:rsidRPr="009517CE" w:rsidRDefault="005D79A9" w:rsidP="005D79A9">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5D79A9" w:rsidRDefault="005D79A9" w:rsidP="005D79A9">
      <w:pPr>
        <w:pStyle w:val="ConsPlusNonformat"/>
      </w:pPr>
      <w:r w:rsidRPr="009517CE">
        <w:rPr>
          <w:rFonts w:ascii="Times New Roman" w:hAnsi="Times New Roman" w:cs="Times New Roman"/>
          <w:sz w:val="22"/>
          <w:szCs w:val="22"/>
        </w:rPr>
        <w:t xml:space="preserve">                                                        направляющего уведомление)</w:t>
      </w:r>
    </w:p>
    <w:p w:rsidR="005D79A9" w:rsidRPr="002E5172" w:rsidRDefault="005D79A9" w:rsidP="002E5172">
      <w:pPr>
        <w:pStyle w:val="a5"/>
        <w:keepNext/>
        <w:pageBreakBefore/>
        <w:ind w:left="6480"/>
        <w:jc w:val="right"/>
        <w:rPr>
          <w:b w:val="0"/>
          <w:color w:val="auto"/>
        </w:rPr>
      </w:pPr>
      <w:bookmarkStart w:id="51" w:name="_Ref422747034"/>
      <w:r w:rsidRPr="002E5172">
        <w:rPr>
          <w:b w:val="0"/>
          <w:color w:val="auto"/>
        </w:rPr>
        <w:lastRenderedPageBreak/>
        <w:t xml:space="preserve">Приложение № </w:t>
      </w:r>
      <w:r w:rsidR="00062F77" w:rsidRPr="002E5172">
        <w:rPr>
          <w:b w:val="0"/>
          <w:color w:val="auto"/>
        </w:rPr>
        <w:fldChar w:fldCharType="begin"/>
      </w:r>
      <w:r w:rsidRPr="002E5172">
        <w:rPr>
          <w:b w:val="0"/>
          <w:color w:val="auto"/>
        </w:rPr>
        <w:instrText xml:space="preserve"> SEQ Приложение_№ \* ARABIC </w:instrText>
      </w:r>
      <w:r w:rsidR="00062F77" w:rsidRPr="002E5172">
        <w:rPr>
          <w:b w:val="0"/>
          <w:color w:val="auto"/>
        </w:rPr>
        <w:fldChar w:fldCharType="separate"/>
      </w:r>
      <w:r w:rsidR="00D000BD">
        <w:rPr>
          <w:b w:val="0"/>
          <w:noProof/>
          <w:color w:val="auto"/>
        </w:rPr>
        <w:t>4</w:t>
      </w:r>
      <w:r w:rsidR="00062F77" w:rsidRPr="002E5172">
        <w:rPr>
          <w:b w:val="0"/>
          <w:color w:val="auto"/>
        </w:rPr>
        <w:fldChar w:fldCharType="end"/>
      </w:r>
      <w:bookmarkEnd w:id="51"/>
      <w:r w:rsidRPr="002E5172">
        <w:rPr>
          <w:b w:val="0"/>
          <w:color w:val="auto"/>
        </w:rPr>
        <w:br/>
        <w:t>к Антикоррупционной политике</w:t>
      </w:r>
      <w:r w:rsidRPr="002E5172">
        <w:rPr>
          <w:b w:val="0"/>
          <w:color w:val="auto"/>
        </w:rPr>
        <w:br/>
      </w:r>
      <w:r w:rsidR="002E5172" w:rsidRPr="002E5172">
        <w:rPr>
          <w:b w:val="0"/>
          <w:color w:val="auto"/>
        </w:rPr>
        <w:t>ГБУЗ ЯО Даниловской ЦРБ</w:t>
      </w:r>
    </w:p>
    <w:p w:rsidR="005D79A9" w:rsidRDefault="005D79A9" w:rsidP="005D79A9">
      <w:pPr>
        <w:keepNext/>
        <w:keepLines/>
        <w:spacing w:before="480"/>
        <w:ind w:firstLine="0"/>
        <w:jc w:val="center"/>
        <w:outlineLvl w:val="0"/>
        <w:rPr>
          <w:rFonts w:cs="Times New Roman"/>
          <w:b/>
          <w:kern w:val="26"/>
          <w:szCs w:val="28"/>
        </w:rPr>
      </w:pPr>
      <w:bookmarkStart w:id="52"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bookmarkEnd w:id="52"/>
    </w:p>
    <w:tbl>
      <w:tblPr>
        <w:tblStyle w:val="af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D79A9" w:rsidRPr="005C1F41" w:rsidTr="005D79A9">
        <w:tc>
          <w:tcPr>
            <w:tcW w:w="9570" w:type="dxa"/>
          </w:tcPr>
          <w:p w:rsidR="005D79A9" w:rsidRPr="002E5172" w:rsidRDefault="002E5172" w:rsidP="005D79A9">
            <w:pPr>
              <w:spacing w:line="276" w:lineRule="auto"/>
              <w:ind w:firstLine="0"/>
              <w:jc w:val="center"/>
              <w:rPr>
                <w:b/>
                <w:color w:val="FF0000"/>
                <w:kern w:val="26"/>
              </w:rPr>
            </w:pPr>
            <w:r w:rsidRPr="002E5172">
              <w:rPr>
                <w:b/>
              </w:rPr>
              <w:t>ГБУЗ ЯО Даниловской ЦРБ</w:t>
            </w:r>
          </w:p>
        </w:tc>
      </w:tr>
    </w:tbl>
    <w:p w:rsidR="005D79A9" w:rsidRPr="001032DF" w:rsidRDefault="005D79A9" w:rsidP="005D79A9">
      <w:pPr>
        <w:pStyle w:val="a0"/>
        <w:keepNext/>
        <w:keepLines/>
        <w:numPr>
          <w:ilvl w:val="0"/>
          <w:numId w:val="8"/>
        </w:numPr>
        <w:spacing w:before="360" w:after="120"/>
        <w:ind w:left="357" w:hanging="357"/>
        <w:jc w:val="center"/>
        <w:outlineLvl w:val="1"/>
        <w:rPr>
          <w:b/>
        </w:rPr>
      </w:pPr>
      <w:bookmarkStart w:id="53" w:name="_Toc424284842"/>
      <w:r w:rsidRPr="001032DF">
        <w:rPr>
          <w:b/>
        </w:rPr>
        <w:t>О</w:t>
      </w:r>
      <w:r>
        <w:rPr>
          <w:b/>
        </w:rPr>
        <w:t>бщие положения</w:t>
      </w:r>
      <w:bookmarkEnd w:id="53"/>
    </w:p>
    <w:p w:rsidR="005D79A9" w:rsidRPr="00DD30E8" w:rsidRDefault="005D79A9" w:rsidP="005D79A9">
      <w:pPr>
        <w:pStyle w:val="a0"/>
        <w:numPr>
          <w:ilvl w:val="1"/>
          <w:numId w:val="8"/>
        </w:numPr>
        <w:ind w:left="0" w:firstLine="709"/>
      </w:pPr>
      <w:r w:rsidRPr="00DD30E8">
        <w:t>Настоящий Регламент обмена деловыми подарками и знаками делового</w:t>
      </w:r>
      <w:r>
        <w:t xml:space="preserve"> гостеприимства </w:t>
      </w:r>
      <w:r w:rsidR="002E5172">
        <w:t>ГБУЗ ЯО Даниловской ЦРБ</w:t>
      </w:r>
      <w:r w:rsidRPr="00BC120A">
        <w:t xml:space="preserve"> (далее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5D79A9" w:rsidRDefault="005D79A9" w:rsidP="005D79A9">
      <w:pPr>
        <w:pStyle w:val="a0"/>
        <w:numPr>
          <w:ilvl w:val="1"/>
          <w:numId w:val="8"/>
        </w:numPr>
        <w:ind w:left="0" w:firstLine="709"/>
      </w:pPr>
      <w:r>
        <w:t>Целями</w:t>
      </w:r>
      <w:r w:rsidRPr="00DD30E8">
        <w:t xml:space="preserve"> Регламента обмена деловыми подарками </w:t>
      </w:r>
      <w:r>
        <w:t>являются:</w:t>
      </w:r>
    </w:p>
    <w:p w:rsidR="005D79A9" w:rsidRPr="00CE5ECE" w:rsidRDefault="005D79A9" w:rsidP="005D79A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5D79A9" w:rsidRPr="00CE5ECE" w:rsidRDefault="005D79A9" w:rsidP="005D79A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5D79A9" w:rsidRPr="00CE5ECE" w:rsidRDefault="005D79A9" w:rsidP="005D79A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5D79A9" w:rsidRPr="00CE5ECE" w:rsidRDefault="005D79A9" w:rsidP="005D79A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5D79A9" w:rsidRPr="00DD30E8" w:rsidRDefault="005D79A9" w:rsidP="005D79A9">
      <w:pPr>
        <w:pStyle w:val="a0"/>
        <w:numPr>
          <w:ilvl w:val="1"/>
          <w:numId w:val="8"/>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5D79A9" w:rsidRPr="00DD30E8" w:rsidRDefault="005D79A9" w:rsidP="005D79A9">
      <w:pPr>
        <w:pStyle w:val="a0"/>
        <w:numPr>
          <w:ilvl w:val="1"/>
          <w:numId w:val="8"/>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5D79A9" w:rsidRPr="00DD30E8" w:rsidRDefault="005D79A9" w:rsidP="005D79A9">
      <w:pPr>
        <w:pStyle w:val="a0"/>
        <w:numPr>
          <w:ilvl w:val="1"/>
          <w:numId w:val="8"/>
        </w:numPr>
        <w:ind w:left="0" w:firstLine="709"/>
      </w:pPr>
      <w:r>
        <w:lastRenderedPageBreak/>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5D79A9" w:rsidRDefault="005D79A9" w:rsidP="005D79A9">
      <w:pPr>
        <w:pStyle w:val="a0"/>
        <w:numPr>
          <w:ilvl w:val="1"/>
          <w:numId w:val="8"/>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5D79A9" w:rsidRPr="008F766E" w:rsidRDefault="005D79A9" w:rsidP="005D79A9">
      <w:pPr>
        <w:pStyle w:val="a0"/>
        <w:keepNext/>
        <w:keepLines/>
        <w:numPr>
          <w:ilvl w:val="0"/>
          <w:numId w:val="8"/>
        </w:numPr>
        <w:spacing w:before="360" w:after="120"/>
        <w:ind w:left="357" w:hanging="357"/>
        <w:jc w:val="center"/>
        <w:outlineLvl w:val="1"/>
        <w:rPr>
          <w:b/>
        </w:rPr>
      </w:pPr>
      <w:bookmarkStart w:id="54" w:name="_Toc424284843"/>
      <w:r w:rsidRPr="008F766E">
        <w:rPr>
          <w:b/>
        </w:rPr>
        <w:t>Правила обмена деловыми подарками и знаками делового гостеприимства</w:t>
      </w:r>
      <w:bookmarkEnd w:id="54"/>
    </w:p>
    <w:p w:rsidR="005D79A9" w:rsidRPr="00DD30E8" w:rsidRDefault="005D79A9" w:rsidP="005D79A9">
      <w:pPr>
        <w:pStyle w:val="a0"/>
        <w:numPr>
          <w:ilvl w:val="1"/>
          <w:numId w:val="8"/>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5D79A9" w:rsidRPr="00DD30E8" w:rsidRDefault="005D79A9" w:rsidP="005D79A9">
      <w:pPr>
        <w:pStyle w:val="a0"/>
        <w:numPr>
          <w:ilvl w:val="1"/>
          <w:numId w:val="8"/>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5D79A9" w:rsidRPr="00DD30E8" w:rsidRDefault="005D79A9" w:rsidP="005D79A9">
      <w:pPr>
        <w:pStyle w:val="a0"/>
        <w:numPr>
          <w:ilvl w:val="1"/>
          <w:numId w:val="8"/>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5D79A9" w:rsidRPr="00DD30E8" w:rsidRDefault="005D79A9" w:rsidP="005D79A9">
      <w:pPr>
        <w:pStyle w:val="a0"/>
        <w:numPr>
          <w:ilvl w:val="1"/>
          <w:numId w:val="8"/>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5D79A9" w:rsidRPr="00DD30E8" w:rsidRDefault="005D79A9" w:rsidP="005D79A9">
      <w:pPr>
        <w:pStyle w:val="a0"/>
        <w:numPr>
          <w:ilvl w:val="1"/>
          <w:numId w:val="8"/>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5D79A9" w:rsidRPr="008F766E" w:rsidRDefault="005D79A9" w:rsidP="005D79A9">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5D79A9" w:rsidRPr="008F766E" w:rsidRDefault="005D79A9" w:rsidP="005D79A9">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w:t>
      </w:r>
      <w:r w:rsidRPr="008F766E">
        <w:rPr>
          <w:kern w:val="26"/>
        </w:rPr>
        <w:lastRenderedPageBreak/>
        <w:t>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5D79A9" w:rsidRPr="008F766E" w:rsidRDefault="005D79A9" w:rsidP="005D79A9">
      <w:pPr>
        <w:pStyle w:val="a0"/>
        <w:numPr>
          <w:ilvl w:val="1"/>
          <w:numId w:val="8"/>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5D79A9" w:rsidRDefault="005D79A9" w:rsidP="005D79A9">
      <w:pPr>
        <w:pStyle w:val="a0"/>
        <w:numPr>
          <w:ilvl w:val="1"/>
          <w:numId w:val="8"/>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5D79A9" w:rsidRPr="008F766E" w:rsidRDefault="005D79A9" w:rsidP="005D79A9">
      <w:pPr>
        <w:pStyle w:val="a0"/>
        <w:numPr>
          <w:ilvl w:val="1"/>
          <w:numId w:val="8"/>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5D79A9" w:rsidRPr="008F766E" w:rsidRDefault="005D79A9" w:rsidP="005D79A9">
      <w:pPr>
        <w:pStyle w:val="a0"/>
        <w:numPr>
          <w:ilvl w:val="1"/>
          <w:numId w:val="8"/>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5D79A9" w:rsidRPr="008F766E" w:rsidRDefault="005D79A9" w:rsidP="005D79A9">
      <w:pPr>
        <w:pStyle w:val="a0"/>
        <w:numPr>
          <w:ilvl w:val="1"/>
          <w:numId w:val="8"/>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5D79A9" w:rsidRPr="008F766E" w:rsidRDefault="005D79A9" w:rsidP="005D79A9">
      <w:pPr>
        <w:pStyle w:val="a0"/>
        <w:numPr>
          <w:ilvl w:val="1"/>
          <w:numId w:val="8"/>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5D79A9" w:rsidRPr="008F766E" w:rsidRDefault="005D79A9" w:rsidP="005D79A9">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5D79A9" w:rsidRPr="008F766E" w:rsidRDefault="005D79A9" w:rsidP="005D79A9">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5D79A9" w:rsidRPr="008F766E" w:rsidRDefault="005D79A9" w:rsidP="005D79A9">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5D79A9" w:rsidRPr="008F766E" w:rsidRDefault="005D79A9" w:rsidP="005D79A9">
      <w:pPr>
        <w:pStyle w:val="a0"/>
        <w:numPr>
          <w:ilvl w:val="1"/>
          <w:numId w:val="8"/>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D79A9" w:rsidRPr="008F766E" w:rsidRDefault="005D79A9" w:rsidP="005D79A9">
      <w:pPr>
        <w:pStyle w:val="a0"/>
        <w:numPr>
          <w:ilvl w:val="1"/>
          <w:numId w:val="8"/>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 xml:space="preserve">ом </w:t>
      </w:r>
      <w:r>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5D79A9" w:rsidRPr="008F766E" w:rsidRDefault="005D79A9" w:rsidP="005D79A9">
      <w:pPr>
        <w:pStyle w:val="a0"/>
        <w:keepNext/>
        <w:keepLines/>
        <w:numPr>
          <w:ilvl w:val="0"/>
          <w:numId w:val="8"/>
        </w:numPr>
        <w:spacing w:before="360" w:after="120"/>
        <w:ind w:left="357" w:hanging="357"/>
        <w:jc w:val="center"/>
        <w:outlineLvl w:val="1"/>
        <w:rPr>
          <w:b/>
        </w:rPr>
      </w:pPr>
      <w:bookmarkStart w:id="55" w:name="_Toc424284844"/>
      <w:r w:rsidRPr="008F766E">
        <w:rPr>
          <w:b/>
        </w:rPr>
        <w:t>Область применения</w:t>
      </w:r>
      <w:bookmarkEnd w:id="55"/>
    </w:p>
    <w:p w:rsidR="005D79A9" w:rsidRPr="008F766E" w:rsidRDefault="005D79A9" w:rsidP="005D79A9">
      <w:pPr>
        <w:pStyle w:val="a0"/>
        <w:numPr>
          <w:ilvl w:val="1"/>
          <w:numId w:val="8"/>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D79A9" w:rsidRPr="002E5172" w:rsidRDefault="005D79A9" w:rsidP="002E5172">
      <w:pPr>
        <w:pStyle w:val="a5"/>
        <w:keepNext/>
        <w:pageBreakBefore/>
        <w:ind w:left="6480"/>
        <w:jc w:val="right"/>
        <w:rPr>
          <w:b w:val="0"/>
          <w:color w:val="auto"/>
        </w:rPr>
      </w:pPr>
      <w:bookmarkStart w:id="56" w:name="_Ref422748565"/>
      <w:r w:rsidRPr="002E5172">
        <w:rPr>
          <w:b w:val="0"/>
          <w:color w:val="auto"/>
        </w:rPr>
        <w:lastRenderedPageBreak/>
        <w:t xml:space="preserve">Приложение № </w:t>
      </w:r>
      <w:r w:rsidR="00062F77" w:rsidRPr="002E5172">
        <w:rPr>
          <w:b w:val="0"/>
          <w:color w:val="auto"/>
        </w:rPr>
        <w:fldChar w:fldCharType="begin"/>
      </w:r>
      <w:r w:rsidRPr="002E5172">
        <w:rPr>
          <w:b w:val="0"/>
          <w:color w:val="auto"/>
        </w:rPr>
        <w:instrText xml:space="preserve"> SEQ Приложение_№ \* ARABIC </w:instrText>
      </w:r>
      <w:r w:rsidR="00062F77" w:rsidRPr="002E5172">
        <w:rPr>
          <w:b w:val="0"/>
          <w:color w:val="auto"/>
        </w:rPr>
        <w:fldChar w:fldCharType="separate"/>
      </w:r>
      <w:r w:rsidR="00D000BD">
        <w:rPr>
          <w:b w:val="0"/>
          <w:noProof/>
          <w:color w:val="auto"/>
        </w:rPr>
        <w:t>5</w:t>
      </w:r>
      <w:r w:rsidR="00062F77" w:rsidRPr="002E5172">
        <w:rPr>
          <w:b w:val="0"/>
          <w:color w:val="auto"/>
        </w:rPr>
        <w:fldChar w:fldCharType="end"/>
      </w:r>
      <w:bookmarkEnd w:id="56"/>
      <w:r w:rsidRPr="002E5172">
        <w:rPr>
          <w:b w:val="0"/>
          <w:color w:val="auto"/>
        </w:rPr>
        <w:br/>
        <w:t>к Антикоррупционной политике</w:t>
      </w:r>
      <w:r w:rsidRPr="002E5172">
        <w:rPr>
          <w:b w:val="0"/>
          <w:color w:val="auto"/>
        </w:rPr>
        <w:br/>
      </w:r>
      <w:r w:rsidR="002E5172" w:rsidRPr="002E5172">
        <w:rPr>
          <w:b w:val="0"/>
          <w:color w:val="auto"/>
        </w:rPr>
        <w:t>ГБУЗ ЯО Даниловская ЦРБ</w:t>
      </w:r>
    </w:p>
    <w:p w:rsidR="005D79A9" w:rsidRPr="00706978" w:rsidRDefault="005D79A9" w:rsidP="005D79A9">
      <w:pPr>
        <w:keepNext/>
        <w:keepLines/>
        <w:spacing w:before="480" w:after="240"/>
        <w:ind w:firstLine="0"/>
        <w:jc w:val="center"/>
        <w:outlineLvl w:val="0"/>
        <w:rPr>
          <w:rFonts w:cs="Times New Roman"/>
          <w:b/>
          <w:kern w:val="26"/>
          <w:szCs w:val="28"/>
        </w:rPr>
      </w:pPr>
      <w:bookmarkStart w:id="57" w:name="_Toc424284845"/>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bookmarkEnd w:id="57"/>
    </w:p>
    <w:p w:rsidR="005D79A9" w:rsidRPr="00FE66CC" w:rsidRDefault="005D79A9" w:rsidP="005D79A9">
      <w:pPr>
        <w:keepNext/>
        <w:spacing w:line="276" w:lineRule="auto"/>
        <w:jc w:val="both"/>
        <w:rPr>
          <w:kern w:val="26"/>
        </w:rPr>
      </w:pPr>
      <w:r w:rsidRPr="00FE66CC">
        <w:rPr>
          <w:kern w:val="26"/>
        </w:rPr>
        <w:t>Статья</w:t>
      </w:r>
      <w:r>
        <w:rPr>
          <w:kern w:val="26"/>
        </w:rPr>
        <w:t> </w:t>
      </w:r>
      <w:r w:rsidRPr="00FE66CC">
        <w:rPr>
          <w:kern w:val="26"/>
        </w:rPr>
        <w:t>1.</w:t>
      </w:r>
    </w:p>
    <w:p w:rsidR="005D79A9" w:rsidRPr="00FE66CC" w:rsidRDefault="005D79A9" w:rsidP="005D79A9">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D79A9" w:rsidRPr="00FE66CC" w:rsidRDefault="005D79A9" w:rsidP="005D79A9">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79A9" w:rsidRPr="00FE66CC" w:rsidRDefault="005D79A9" w:rsidP="005D79A9">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5D79A9" w:rsidRPr="00FE66CC" w:rsidRDefault="005D79A9" w:rsidP="005D79A9">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79A9" w:rsidRPr="00FE66CC" w:rsidRDefault="005D79A9" w:rsidP="005D79A9">
      <w:pPr>
        <w:keepNext/>
        <w:spacing w:line="276" w:lineRule="auto"/>
        <w:jc w:val="both"/>
        <w:rPr>
          <w:kern w:val="26"/>
        </w:rPr>
      </w:pPr>
      <w:r w:rsidRPr="00FE66CC">
        <w:rPr>
          <w:kern w:val="26"/>
        </w:rPr>
        <w:t>Статья 2.</w:t>
      </w:r>
    </w:p>
    <w:p w:rsidR="005D79A9" w:rsidRPr="00FE66CC" w:rsidRDefault="005D79A9" w:rsidP="005D79A9">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w:t>
      </w:r>
      <w:r w:rsidRPr="00FE66CC">
        <w:rPr>
          <w:kern w:val="26"/>
        </w:rPr>
        <w:lastRenderedPageBreak/>
        <w:t>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D1774" w:rsidRDefault="001D1774"/>
    <w:sectPr w:rsidR="001D1774" w:rsidSect="00D000BD">
      <w:headerReference w:type="even" r:id="rId14"/>
      <w:headerReference w:type="default" r:id="rId1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E4A" w:rsidRDefault="00F74E4A" w:rsidP="005D79A9">
      <w:r>
        <w:separator/>
      </w:r>
    </w:p>
  </w:endnote>
  <w:endnote w:type="continuationSeparator" w:id="1">
    <w:p w:rsidR="00F74E4A" w:rsidRDefault="00F74E4A" w:rsidP="005D7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E4A" w:rsidRDefault="00F74E4A" w:rsidP="005D79A9">
      <w:r>
        <w:separator/>
      </w:r>
    </w:p>
  </w:footnote>
  <w:footnote w:type="continuationSeparator" w:id="1">
    <w:p w:rsidR="00F74E4A" w:rsidRDefault="00F74E4A" w:rsidP="005D7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A9" w:rsidRPr="00AC7713" w:rsidRDefault="00062F77" w:rsidP="005D79A9">
    <w:pPr>
      <w:pStyle w:val="af8"/>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5D79A9" w:rsidRPr="00AC7713">
      <w:rPr>
        <w:rFonts w:cs="Times New Roman"/>
        <w:sz w:val="24"/>
        <w:szCs w:val="24"/>
      </w:rPr>
      <w:instrText xml:space="preserve"> PAGE   \* MERGEFORMAT </w:instrText>
    </w:r>
    <w:r w:rsidRPr="00AC7713">
      <w:rPr>
        <w:rFonts w:cs="Times New Roman"/>
        <w:sz w:val="24"/>
        <w:szCs w:val="24"/>
      </w:rPr>
      <w:fldChar w:fldCharType="separate"/>
    </w:r>
    <w:r w:rsidR="005846A8">
      <w:rPr>
        <w:rFonts w:cs="Times New Roman"/>
        <w:noProof/>
        <w:sz w:val="24"/>
        <w:szCs w:val="24"/>
      </w:rPr>
      <w:t>4</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A9" w:rsidRDefault="00062F77" w:rsidP="005D79A9">
    <w:pPr>
      <w:pStyle w:val="af8"/>
      <w:framePr w:wrap="around" w:vAnchor="text" w:hAnchor="margin" w:xAlign="center" w:y="1"/>
      <w:rPr>
        <w:rStyle w:val="affc"/>
        <w:rFonts w:eastAsiaTheme="majorEastAsia"/>
      </w:rPr>
    </w:pPr>
    <w:r>
      <w:rPr>
        <w:rStyle w:val="affc"/>
        <w:rFonts w:eastAsiaTheme="majorEastAsia"/>
      </w:rPr>
      <w:fldChar w:fldCharType="begin"/>
    </w:r>
    <w:r w:rsidR="005D79A9">
      <w:rPr>
        <w:rStyle w:val="affc"/>
        <w:rFonts w:eastAsiaTheme="majorEastAsia"/>
      </w:rPr>
      <w:instrText xml:space="preserve">PAGE  </w:instrText>
    </w:r>
    <w:r>
      <w:rPr>
        <w:rStyle w:val="affc"/>
        <w:rFonts w:eastAsiaTheme="majorEastAsia"/>
      </w:rPr>
      <w:fldChar w:fldCharType="separate"/>
    </w:r>
    <w:r w:rsidR="005D79A9">
      <w:rPr>
        <w:rStyle w:val="affc"/>
        <w:rFonts w:eastAsiaTheme="majorEastAsia"/>
        <w:noProof/>
      </w:rPr>
      <w:t>47</w:t>
    </w:r>
    <w:r>
      <w:rPr>
        <w:rStyle w:val="affc"/>
        <w:rFonts w:eastAsiaTheme="majorEastAsia"/>
      </w:rPr>
      <w:fldChar w:fldCharType="end"/>
    </w:r>
  </w:p>
  <w:p w:rsidR="005D79A9" w:rsidRDefault="005D79A9">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A9" w:rsidRDefault="00062F77" w:rsidP="005D79A9">
    <w:pPr>
      <w:pStyle w:val="af8"/>
      <w:framePr w:wrap="around" w:vAnchor="text" w:hAnchor="margin" w:xAlign="center" w:y="1"/>
      <w:rPr>
        <w:rStyle w:val="affc"/>
        <w:rFonts w:eastAsiaTheme="majorEastAsia"/>
      </w:rPr>
    </w:pPr>
    <w:r>
      <w:rPr>
        <w:rStyle w:val="affc"/>
        <w:rFonts w:eastAsiaTheme="majorEastAsia"/>
      </w:rPr>
      <w:fldChar w:fldCharType="begin"/>
    </w:r>
    <w:r w:rsidR="005D79A9">
      <w:rPr>
        <w:rStyle w:val="affc"/>
        <w:rFonts w:eastAsiaTheme="majorEastAsia"/>
      </w:rPr>
      <w:instrText xml:space="preserve">PAGE  </w:instrText>
    </w:r>
    <w:r>
      <w:rPr>
        <w:rStyle w:val="affc"/>
        <w:rFonts w:eastAsiaTheme="majorEastAsia"/>
      </w:rPr>
      <w:fldChar w:fldCharType="separate"/>
    </w:r>
    <w:r w:rsidR="005846A8">
      <w:rPr>
        <w:rStyle w:val="affc"/>
        <w:rFonts w:eastAsiaTheme="majorEastAsia"/>
        <w:noProof/>
      </w:rPr>
      <w:t>49</w:t>
    </w:r>
    <w:r>
      <w:rPr>
        <w:rStyle w:val="affc"/>
        <w:rFonts w:eastAsiaTheme="majorEastAsia"/>
      </w:rPr>
      <w:fldChar w:fldCharType="end"/>
    </w:r>
  </w:p>
  <w:p w:rsidR="005D79A9" w:rsidRDefault="005D79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682FA0"/>
    <w:multiLevelType w:val="multilevel"/>
    <w:tmpl w:val="DF5C7A96"/>
    <w:styleLink w:val="a"/>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5587336"/>
    <w:multiLevelType w:val="multilevel"/>
    <w:tmpl w:val="2150454A"/>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7"/>
  </w:num>
  <w:num w:numId="3">
    <w:abstractNumId w:val="16"/>
  </w:num>
  <w:num w:numId="4">
    <w:abstractNumId w:val="15"/>
  </w:num>
  <w:num w:numId="5">
    <w:abstractNumId w:val="20"/>
  </w:num>
  <w:num w:numId="6">
    <w:abstractNumId w:val="13"/>
  </w:num>
  <w:num w:numId="7">
    <w:abstractNumId w:val="1"/>
  </w:num>
  <w:num w:numId="8">
    <w:abstractNumId w:val="2"/>
  </w:num>
  <w:num w:numId="9">
    <w:abstractNumId w:val="8"/>
  </w:num>
  <w:num w:numId="10">
    <w:abstractNumId w:val="28"/>
  </w:num>
  <w:num w:numId="11">
    <w:abstractNumId w:val="0"/>
  </w:num>
  <w:num w:numId="12">
    <w:abstractNumId w:val="11"/>
  </w:num>
  <w:num w:numId="13">
    <w:abstractNumId w:val="19"/>
  </w:num>
  <w:num w:numId="14">
    <w:abstractNumId w:val="24"/>
  </w:num>
  <w:num w:numId="15">
    <w:abstractNumId w:val="10"/>
  </w:num>
  <w:num w:numId="16">
    <w:abstractNumId w:val="25"/>
  </w:num>
  <w:num w:numId="17">
    <w:abstractNumId w:val="29"/>
  </w:num>
  <w:num w:numId="18">
    <w:abstractNumId w:val="9"/>
  </w:num>
  <w:num w:numId="19">
    <w:abstractNumId w:val="14"/>
  </w:num>
  <w:num w:numId="20">
    <w:abstractNumId w:val="4"/>
  </w:num>
  <w:num w:numId="21">
    <w:abstractNumId w:val="18"/>
  </w:num>
  <w:num w:numId="22">
    <w:abstractNumId w:val="6"/>
  </w:num>
  <w:num w:numId="23">
    <w:abstractNumId w:val="12"/>
  </w:num>
  <w:num w:numId="24">
    <w:abstractNumId w:val="5"/>
  </w:num>
  <w:num w:numId="25">
    <w:abstractNumId w:val="17"/>
  </w:num>
  <w:num w:numId="26">
    <w:abstractNumId w:val="26"/>
  </w:num>
  <w:num w:numId="27">
    <w:abstractNumId w:val="27"/>
  </w:num>
  <w:num w:numId="28">
    <w:abstractNumId w:val="23"/>
  </w:num>
  <w:num w:numId="29">
    <w:abstractNumId w:val="2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Sheets w:val="16"/>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D79A9"/>
    <w:rsid w:val="00045868"/>
    <w:rsid w:val="00062F77"/>
    <w:rsid w:val="001D1774"/>
    <w:rsid w:val="002E5172"/>
    <w:rsid w:val="0038058B"/>
    <w:rsid w:val="004C0153"/>
    <w:rsid w:val="005846A8"/>
    <w:rsid w:val="005D79A9"/>
    <w:rsid w:val="00720C6D"/>
    <w:rsid w:val="008319C5"/>
    <w:rsid w:val="009B0275"/>
    <w:rsid w:val="009B1A9E"/>
    <w:rsid w:val="00AF794C"/>
    <w:rsid w:val="00B641B5"/>
    <w:rsid w:val="00D000BD"/>
    <w:rsid w:val="00F74E4A"/>
    <w:rsid w:val="00FC1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79A9"/>
    <w:pPr>
      <w:spacing w:before="0" w:after="0" w:line="240" w:lineRule="auto"/>
      <w:ind w:firstLine="709"/>
    </w:pPr>
    <w:rPr>
      <w:rFonts w:ascii="Times New Roman" w:eastAsia="Times New Roman" w:hAnsi="Times New Roman" w:cs="Calibri"/>
      <w:sz w:val="28"/>
      <w:lang w:val="ru-RU" w:bidi="ar-SA"/>
    </w:rPr>
  </w:style>
  <w:style w:type="paragraph" w:styleId="10">
    <w:name w:val="heading 1"/>
    <w:basedOn w:val="a1"/>
    <w:next w:val="a1"/>
    <w:link w:val="11"/>
    <w:qFormat/>
    <w:rsid w:val="008319C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rPr>
  </w:style>
  <w:style w:type="paragraph" w:styleId="20">
    <w:name w:val="heading 2"/>
    <w:basedOn w:val="a1"/>
    <w:next w:val="a1"/>
    <w:link w:val="21"/>
    <w:uiPriority w:val="9"/>
    <w:unhideWhenUsed/>
    <w:qFormat/>
    <w:rsid w:val="008319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rPr>
  </w:style>
  <w:style w:type="paragraph" w:styleId="30">
    <w:name w:val="heading 3"/>
    <w:basedOn w:val="a1"/>
    <w:next w:val="a1"/>
    <w:link w:val="31"/>
    <w:uiPriority w:val="9"/>
    <w:unhideWhenUsed/>
    <w:qFormat/>
    <w:rsid w:val="008319C5"/>
    <w:pPr>
      <w:pBdr>
        <w:top w:val="single" w:sz="6" w:space="2" w:color="4F81BD" w:themeColor="accent1"/>
        <w:left w:val="single" w:sz="6" w:space="2" w:color="4F81BD" w:themeColor="accent1"/>
      </w:pBdr>
      <w:spacing w:before="300"/>
      <w:outlineLvl w:val="2"/>
    </w:pPr>
    <w:rPr>
      <w:caps/>
      <w:color w:val="243F60" w:themeColor="accent1" w:themeShade="7F"/>
      <w:spacing w:val="15"/>
      <w:sz w:val="22"/>
    </w:rPr>
  </w:style>
  <w:style w:type="paragraph" w:styleId="40">
    <w:name w:val="heading 4"/>
    <w:basedOn w:val="a1"/>
    <w:next w:val="a1"/>
    <w:link w:val="41"/>
    <w:uiPriority w:val="9"/>
    <w:semiHidden/>
    <w:unhideWhenUsed/>
    <w:qFormat/>
    <w:rsid w:val="008319C5"/>
    <w:pPr>
      <w:pBdr>
        <w:top w:val="dotted" w:sz="6" w:space="2" w:color="4F81BD" w:themeColor="accent1"/>
        <w:left w:val="dotted" w:sz="6" w:space="2" w:color="4F81BD" w:themeColor="accent1"/>
      </w:pBdr>
      <w:spacing w:before="300"/>
      <w:outlineLvl w:val="3"/>
    </w:pPr>
    <w:rPr>
      <w:caps/>
      <w:color w:val="365F91" w:themeColor="accent1" w:themeShade="BF"/>
      <w:spacing w:val="10"/>
      <w:sz w:val="22"/>
    </w:rPr>
  </w:style>
  <w:style w:type="paragraph" w:styleId="5">
    <w:name w:val="heading 5"/>
    <w:basedOn w:val="a1"/>
    <w:next w:val="a1"/>
    <w:link w:val="50"/>
    <w:uiPriority w:val="9"/>
    <w:semiHidden/>
    <w:unhideWhenUsed/>
    <w:qFormat/>
    <w:rsid w:val="008319C5"/>
    <w:pPr>
      <w:pBdr>
        <w:bottom w:val="single" w:sz="6" w:space="1" w:color="4F81BD" w:themeColor="accent1"/>
      </w:pBdr>
      <w:spacing w:before="300"/>
      <w:outlineLvl w:val="4"/>
    </w:pPr>
    <w:rPr>
      <w:caps/>
      <w:color w:val="365F91" w:themeColor="accent1" w:themeShade="BF"/>
      <w:spacing w:val="10"/>
      <w:sz w:val="22"/>
    </w:rPr>
  </w:style>
  <w:style w:type="paragraph" w:styleId="6">
    <w:name w:val="heading 6"/>
    <w:basedOn w:val="a1"/>
    <w:next w:val="a1"/>
    <w:link w:val="60"/>
    <w:uiPriority w:val="9"/>
    <w:semiHidden/>
    <w:unhideWhenUsed/>
    <w:qFormat/>
    <w:rsid w:val="008319C5"/>
    <w:pPr>
      <w:pBdr>
        <w:bottom w:val="dotted" w:sz="6" w:space="1" w:color="4F81BD" w:themeColor="accent1"/>
      </w:pBdr>
      <w:spacing w:before="300"/>
      <w:outlineLvl w:val="5"/>
    </w:pPr>
    <w:rPr>
      <w:caps/>
      <w:color w:val="365F91" w:themeColor="accent1" w:themeShade="BF"/>
      <w:spacing w:val="10"/>
      <w:sz w:val="22"/>
    </w:rPr>
  </w:style>
  <w:style w:type="paragraph" w:styleId="7">
    <w:name w:val="heading 7"/>
    <w:basedOn w:val="a1"/>
    <w:next w:val="a1"/>
    <w:link w:val="70"/>
    <w:uiPriority w:val="9"/>
    <w:semiHidden/>
    <w:unhideWhenUsed/>
    <w:qFormat/>
    <w:rsid w:val="008319C5"/>
    <w:pPr>
      <w:spacing w:before="300"/>
      <w:outlineLvl w:val="6"/>
    </w:pPr>
    <w:rPr>
      <w:caps/>
      <w:color w:val="365F91" w:themeColor="accent1" w:themeShade="BF"/>
      <w:spacing w:val="10"/>
      <w:sz w:val="22"/>
    </w:rPr>
  </w:style>
  <w:style w:type="paragraph" w:styleId="8">
    <w:name w:val="heading 8"/>
    <w:basedOn w:val="a1"/>
    <w:next w:val="a1"/>
    <w:link w:val="80"/>
    <w:uiPriority w:val="9"/>
    <w:semiHidden/>
    <w:unhideWhenUsed/>
    <w:qFormat/>
    <w:rsid w:val="008319C5"/>
    <w:pPr>
      <w:spacing w:before="300"/>
      <w:outlineLvl w:val="7"/>
    </w:pPr>
    <w:rPr>
      <w:caps/>
      <w:spacing w:val="10"/>
      <w:sz w:val="18"/>
      <w:szCs w:val="18"/>
    </w:rPr>
  </w:style>
  <w:style w:type="paragraph" w:styleId="9">
    <w:name w:val="heading 9"/>
    <w:basedOn w:val="a1"/>
    <w:next w:val="a1"/>
    <w:link w:val="90"/>
    <w:uiPriority w:val="9"/>
    <w:semiHidden/>
    <w:unhideWhenUsed/>
    <w:qFormat/>
    <w:rsid w:val="008319C5"/>
    <w:pPr>
      <w:spacing w:before="300"/>
      <w:outlineLvl w:val="8"/>
    </w:pPr>
    <w:rPr>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319C5"/>
    <w:rPr>
      <w:b/>
      <w:bCs/>
      <w:caps/>
      <w:color w:val="FFFFFF" w:themeColor="background1"/>
      <w:spacing w:val="15"/>
      <w:shd w:val="clear" w:color="auto" w:fill="4F81BD" w:themeFill="accent1"/>
    </w:rPr>
  </w:style>
  <w:style w:type="character" w:customStyle="1" w:styleId="21">
    <w:name w:val="Заголовок 2 Знак"/>
    <w:basedOn w:val="a2"/>
    <w:link w:val="20"/>
    <w:uiPriority w:val="9"/>
    <w:rsid w:val="008319C5"/>
    <w:rPr>
      <w:caps/>
      <w:spacing w:val="15"/>
      <w:shd w:val="clear" w:color="auto" w:fill="DBE5F1" w:themeFill="accent1" w:themeFillTint="33"/>
    </w:rPr>
  </w:style>
  <w:style w:type="character" w:customStyle="1" w:styleId="31">
    <w:name w:val="Заголовок 3 Знак"/>
    <w:basedOn w:val="a2"/>
    <w:link w:val="30"/>
    <w:uiPriority w:val="9"/>
    <w:rsid w:val="008319C5"/>
    <w:rPr>
      <w:caps/>
      <w:color w:val="243F60" w:themeColor="accent1" w:themeShade="7F"/>
      <w:spacing w:val="15"/>
    </w:rPr>
  </w:style>
  <w:style w:type="character" w:customStyle="1" w:styleId="41">
    <w:name w:val="Заголовок 4 Знак"/>
    <w:basedOn w:val="a2"/>
    <w:link w:val="40"/>
    <w:uiPriority w:val="9"/>
    <w:semiHidden/>
    <w:rsid w:val="008319C5"/>
    <w:rPr>
      <w:caps/>
      <w:color w:val="365F91" w:themeColor="accent1" w:themeShade="BF"/>
      <w:spacing w:val="10"/>
    </w:rPr>
  </w:style>
  <w:style w:type="character" w:customStyle="1" w:styleId="50">
    <w:name w:val="Заголовок 5 Знак"/>
    <w:basedOn w:val="a2"/>
    <w:link w:val="5"/>
    <w:uiPriority w:val="9"/>
    <w:semiHidden/>
    <w:rsid w:val="008319C5"/>
    <w:rPr>
      <w:caps/>
      <w:color w:val="365F91" w:themeColor="accent1" w:themeShade="BF"/>
      <w:spacing w:val="10"/>
    </w:rPr>
  </w:style>
  <w:style w:type="character" w:customStyle="1" w:styleId="60">
    <w:name w:val="Заголовок 6 Знак"/>
    <w:basedOn w:val="a2"/>
    <w:link w:val="6"/>
    <w:uiPriority w:val="9"/>
    <w:semiHidden/>
    <w:rsid w:val="008319C5"/>
    <w:rPr>
      <w:caps/>
      <w:color w:val="365F91" w:themeColor="accent1" w:themeShade="BF"/>
      <w:spacing w:val="10"/>
    </w:rPr>
  </w:style>
  <w:style w:type="character" w:customStyle="1" w:styleId="70">
    <w:name w:val="Заголовок 7 Знак"/>
    <w:basedOn w:val="a2"/>
    <w:link w:val="7"/>
    <w:uiPriority w:val="9"/>
    <w:semiHidden/>
    <w:rsid w:val="008319C5"/>
    <w:rPr>
      <w:caps/>
      <w:color w:val="365F91" w:themeColor="accent1" w:themeShade="BF"/>
      <w:spacing w:val="10"/>
    </w:rPr>
  </w:style>
  <w:style w:type="character" w:customStyle="1" w:styleId="80">
    <w:name w:val="Заголовок 8 Знак"/>
    <w:basedOn w:val="a2"/>
    <w:link w:val="8"/>
    <w:uiPriority w:val="9"/>
    <w:semiHidden/>
    <w:rsid w:val="008319C5"/>
    <w:rPr>
      <w:caps/>
      <w:spacing w:val="10"/>
      <w:sz w:val="18"/>
      <w:szCs w:val="18"/>
    </w:rPr>
  </w:style>
  <w:style w:type="character" w:customStyle="1" w:styleId="90">
    <w:name w:val="Заголовок 9 Знак"/>
    <w:basedOn w:val="a2"/>
    <w:link w:val="9"/>
    <w:uiPriority w:val="9"/>
    <w:semiHidden/>
    <w:rsid w:val="008319C5"/>
    <w:rPr>
      <w:i/>
      <w:caps/>
      <w:spacing w:val="10"/>
      <w:sz w:val="18"/>
      <w:szCs w:val="18"/>
    </w:rPr>
  </w:style>
  <w:style w:type="paragraph" w:styleId="a5">
    <w:name w:val="caption"/>
    <w:basedOn w:val="a1"/>
    <w:next w:val="a1"/>
    <w:unhideWhenUsed/>
    <w:qFormat/>
    <w:rsid w:val="008319C5"/>
    <w:rPr>
      <w:b/>
      <w:bCs/>
      <w:color w:val="365F91" w:themeColor="accent1" w:themeShade="BF"/>
      <w:sz w:val="16"/>
      <w:szCs w:val="16"/>
    </w:rPr>
  </w:style>
  <w:style w:type="paragraph" w:styleId="a6">
    <w:name w:val="Title"/>
    <w:basedOn w:val="a1"/>
    <w:next w:val="a1"/>
    <w:link w:val="a7"/>
    <w:uiPriority w:val="10"/>
    <w:qFormat/>
    <w:rsid w:val="008319C5"/>
    <w:pPr>
      <w:spacing w:before="720"/>
    </w:pPr>
    <w:rPr>
      <w:caps/>
      <w:color w:val="4F81BD" w:themeColor="accent1"/>
      <w:spacing w:val="10"/>
      <w:kern w:val="28"/>
      <w:sz w:val="52"/>
      <w:szCs w:val="52"/>
    </w:rPr>
  </w:style>
  <w:style w:type="character" w:customStyle="1" w:styleId="a7">
    <w:name w:val="Название Знак"/>
    <w:basedOn w:val="a2"/>
    <w:link w:val="a6"/>
    <w:uiPriority w:val="10"/>
    <w:rsid w:val="008319C5"/>
    <w:rPr>
      <w:caps/>
      <w:color w:val="4F81BD" w:themeColor="accent1"/>
      <w:spacing w:val="10"/>
      <w:kern w:val="28"/>
      <w:sz w:val="52"/>
      <w:szCs w:val="52"/>
    </w:rPr>
  </w:style>
  <w:style w:type="paragraph" w:styleId="a8">
    <w:name w:val="Subtitle"/>
    <w:basedOn w:val="a1"/>
    <w:next w:val="a1"/>
    <w:link w:val="a9"/>
    <w:uiPriority w:val="11"/>
    <w:qFormat/>
    <w:rsid w:val="008319C5"/>
    <w:pPr>
      <w:spacing w:after="1000"/>
    </w:pPr>
    <w:rPr>
      <w:caps/>
      <w:color w:val="595959" w:themeColor="text1" w:themeTint="A6"/>
      <w:spacing w:val="10"/>
      <w:sz w:val="24"/>
      <w:szCs w:val="24"/>
    </w:rPr>
  </w:style>
  <w:style w:type="character" w:customStyle="1" w:styleId="a9">
    <w:name w:val="Подзаголовок Знак"/>
    <w:basedOn w:val="a2"/>
    <w:link w:val="a8"/>
    <w:uiPriority w:val="11"/>
    <w:rsid w:val="008319C5"/>
    <w:rPr>
      <w:caps/>
      <w:color w:val="595959" w:themeColor="text1" w:themeTint="A6"/>
      <w:spacing w:val="10"/>
      <w:sz w:val="24"/>
      <w:szCs w:val="24"/>
    </w:rPr>
  </w:style>
  <w:style w:type="character" w:styleId="aa">
    <w:name w:val="Strong"/>
    <w:uiPriority w:val="22"/>
    <w:qFormat/>
    <w:rsid w:val="008319C5"/>
    <w:rPr>
      <w:b/>
      <w:bCs/>
    </w:rPr>
  </w:style>
  <w:style w:type="character" w:styleId="ab">
    <w:name w:val="Emphasis"/>
    <w:uiPriority w:val="20"/>
    <w:qFormat/>
    <w:rsid w:val="008319C5"/>
    <w:rPr>
      <w:caps/>
      <w:color w:val="243F60" w:themeColor="accent1" w:themeShade="7F"/>
      <w:spacing w:val="5"/>
    </w:rPr>
  </w:style>
  <w:style w:type="paragraph" w:styleId="ac">
    <w:name w:val="No Spacing"/>
    <w:basedOn w:val="a1"/>
    <w:link w:val="ad"/>
    <w:uiPriority w:val="1"/>
    <w:qFormat/>
    <w:rsid w:val="008319C5"/>
  </w:style>
  <w:style w:type="character" w:customStyle="1" w:styleId="ad">
    <w:name w:val="Без интервала Знак"/>
    <w:basedOn w:val="a2"/>
    <w:link w:val="ac"/>
    <w:uiPriority w:val="1"/>
    <w:rsid w:val="008319C5"/>
    <w:rPr>
      <w:sz w:val="20"/>
      <w:szCs w:val="20"/>
    </w:rPr>
  </w:style>
  <w:style w:type="paragraph" w:styleId="ae">
    <w:name w:val="List Paragraph"/>
    <w:basedOn w:val="a1"/>
    <w:uiPriority w:val="34"/>
    <w:qFormat/>
    <w:rsid w:val="008319C5"/>
    <w:pPr>
      <w:ind w:left="720"/>
      <w:contextualSpacing/>
    </w:pPr>
  </w:style>
  <w:style w:type="paragraph" w:styleId="22">
    <w:name w:val="Quote"/>
    <w:basedOn w:val="a1"/>
    <w:next w:val="a1"/>
    <w:link w:val="23"/>
    <w:uiPriority w:val="29"/>
    <w:qFormat/>
    <w:rsid w:val="008319C5"/>
    <w:rPr>
      <w:i/>
      <w:iCs/>
    </w:rPr>
  </w:style>
  <w:style w:type="character" w:customStyle="1" w:styleId="23">
    <w:name w:val="Цитата 2 Знак"/>
    <w:basedOn w:val="a2"/>
    <w:link w:val="22"/>
    <w:uiPriority w:val="29"/>
    <w:rsid w:val="008319C5"/>
    <w:rPr>
      <w:i/>
      <w:iCs/>
      <w:sz w:val="20"/>
      <w:szCs w:val="20"/>
    </w:rPr>
  </w:style>
  <w:style w:type="paragraph" w:styleId="af">
    <w:name w:val="Intense Quote"/>
    <w:basedOn w:val="a1"/>
    <w:next w:val="a1"/>
    <w:link w:val="af0"/>
    <w:uiPriority w:val="30"/>
    <w:qFormat/>
    <w:rsid w:val="008319C5"/>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0">
    <w:name w:val="Выделенная цитата Знак"/>
    <w:basedOn w:val="a2"/>
    <w:link w:val="af"/>
    <w:uiPriority w:val="30"/>
    <w:rsid w:val="008319C5"/>
    <w:rPr>
      <w:i/>
      <w:iCs/>
      <w:color w:val="4F81BD" w:themeColor="accent1"/>
      <w:sz w:val="20"/>
      <w:szCs w:val="20"/>
    </w:rPr>
  </w:style>
  <w:style w:type="character" w:styleId="af1">
    <w:name w:val="Subtle Emphasis"/>
    <w:uiPriority w:val="19"/>
    <w:qFormat/>
    <w:rsid w:val="008319C5"/>
    <w:rPr>
      <w:i/>
      <w:iCs/>
      <w:color w:val="243F60" w:themeColor="accent1" w:themeShade="7F"/>
    </w:rPr>
  </w:style>
  <w:style w:type="character" w:styleId="af2">
    <w:name w:val="Intense Emphasis"/>
    <w:uiPriority w:val="21"/>
    <w:qFormat/>
    <w:rsid w:val="008319C5"/>
    <w:rPr>
      <w:b/>
      <w:bCs/>
      <w:caps/>
      <w:color w:val="243F60" w:themeColor="accent1" w:themeShade="7F"/>
      <w:spacing w:val="10"/>
    </w:rPr>
  </w:style>
  <w:style w:type="character" w:styleId="af3">
    <w:name w:val="Subtle Reference"/>
    <w:uiPriority w:val="31"/>
    <w:qFormat/>
    <w:rsid w:val="008319C5"/>
    <w:rPr>
      <w:b/>
      <w:bCs/>
      <w:color w:val="4F81BD" w:themeColor="accent1"/>
    </w:rPr>
  </w:style>
  <w:style w:type="character" w:styleId="af4">
    <w:name w:val="Intense Reference"/>
    <w:uiPriority w:val="32"/>
    <w:qFormat/>
    <w:rsid w:val="008319C5"/>
    <w:rPr>
      <w:b/>
      <w:bCs/>
      <w:i/>
      <w:iCs/>
      <w:caps/>
      <w:color w:val="4F81BD" w:themeColor="accent1"/>
    </w:rPr>
  </w:style>
  <w:style w:type="character" w:styleId="af5">
    <w:name w:val="Book Title"/>
    <w:uiPriority w:val="33"/>
    <w:qFormat/>
    <w:rsid w:val="008319C5"/>
    <w:rPr>
      <w:b/>
      <w:bCs/>
      <w:i/>
      <w:iCs/>
      <w:spacing w:val="9"/>
    </w:rPr>
  </w:style>
  <w:style w:type="paragraph" w:styleId="af6">
    <w:name w:val="TOC Heading"/>
    <w:basedOn w:val="10"/>
    <w:next w:val="a1"/>
    <w:uiPriority w:val="39"/>
    <w:semiHidden/>
    <w:unhideWhenUsed/>
    <w:qFormat/>
    <w:rsid w:val="008319C5"/>
    <w:pPr>
      <w:outlineLvl w:val="9"/>
    </w:pPr>
  </w:style>
  <w:style w:type="table" w:styleId="af7">
    <w:name w:val="Table Grid"/>
    <w:basedOn w:val="a3"/>
    <w:uiPriority w:val="39"/>
    <w:rsid w:val="005D79A9"/>
    <w:pPr>
      <w:spacing w:before="0" w:after="0" w:line="240" w:lineRule="auto"/>
    </w:pPr>
    <w:rPr>
      <w:rFonts w:ascii="Calibri" w:eastAsia="Times New Roman" w:hAnsi="Calibri" w:cs="Calibri"/>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header"/>
    <w:basedOn w:val="a1"/>
    <w:link w:val="af9"/>
    <w:uiPriority w:val="99"/>
    <w:rsid w:val="005D79A9"/>
    <w:pPr>
      <w:tabs>
        <w:tab w:val="center" w:pos="4677"/>
        <w:tab w:val="right" w:pos="9355"/>
      </w:tabs>
    </w:pPr>
  </w:style>
  <w:style w:type="character" w:customStyle="1" w:styleId="af9">
    <w:name w:val="Верхний колонтитул Знак"/>
    <w:basedOn w:val="a2"/>
    <w:link w:val="af8"/>
    <w:uiPriority w:val="99"/>
    <w:rsid w:val="005D79A9"/>
    <w:rPr>
      <w:rFonts w:ascii="Times New Roman" w:eastAsia="Times New Roman" w:hAnsi="Times New Roman" w:cs="Calibri"/>
      <w:sz w:val="28"/>
      <w:lang w:val="ru-RU" w:bidi="ar-SA"/>
    </w:rPr>
  </w:style>
  <w:style w:type="paragraph" w:styleId="afa">
    <w:name w:val="footer"/>
    <w:basedOn w:val="a1"/>
    <w:link w:val="afb"/>
    <w:uiPriority w:val="99"/>
    <w:unhideWhenUsed/>
    <w:rsid w:val="005D79A9"/>
    <w:pPr>
      <w:tabs>
        <w:tab w:val="center" w:pos="4677"/>
        <w:tab w:val="right" w:pos="9355"/>
      </w:tabs>
    </w:pPr>
  </w:style>
  <w:style w:type="character" w:customStyle="1" w:styleId="afb">
    <w:name w:val="Нижний колонтитул Знак"/>
    <w:basedOn w:val="a2"/>
    <w:link w:val="afa"/>
    <w:uiPriority w:val="99"/>
    <w:rsid w:val="005D79A9"/>
    <w:rPr>
      <w:rFonts w:ascii="Times New Roman" w:eastAsia="Times New Roman" w:hAnsi="Times New Roman" w:cs="Calibri"/>
      <w:sz w:val="28"/>
      <w:lang w:val="ru-RU" w:bidi="ar-SA"/>
    </w:rPr>
  </w:style>
  <w:style w:type="paragraph" w:styleId="afc">
    <w:name w:val="Body Text"/>
    <w:basedOn w:val="a1"/>
    <w:link w:val="afd"/>
    <w:unhideWhenUsed/>
    <w:rsid w:val="005D79A9"/>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fd">
    <w:name w:val="Основной текст Знак"/>
    <w:basedOn w:val="a2"/>
    <w:link w:val="afc"/>
    <w:rsid w:val="005D79A9"/>
    <w:rPr>
      <w:rFonts w:ascii="Calibri" w:eastAsia="Times New Roman" w:hAnsi="Calibri" w:cs="Calibri"/>
      <w:sz w:val="20"/>
      <w:szCs w:val="20"/>
      <w:shd w:val="clear" w:color="auto" w:fill="FFFFFF"/>
      <w:lang w:val="ru-RU" w:eastAsia="ru-RU" w:bidi="ar-SA"/>
    </w:rPr>
  </w:style>
  <w:style w:type="paragraph" w:customStyle="1" w:styleId="ConsPlusCell">
    <w:name w:val="ConsPlusCell"/>
    <w:uiPriority w:val="99"/>
    <w:rsid w:val="005D79A9"/>
    <w:pPr>
      <w:autoSpaceDE w:val="0"/>
      <w:autoSpaceDN w:val="0"/>
      <w:adjustRightInd w:val="0"/>
      <w:spacing w:before="0" w:after="0" w:line="240" w:lineRule="auto"/>
    </w:pPr>
    <w:rPr>
      <w:rFonts w:ascii="Times New Roman" w:eastAsia="Times New Roman" w:hAnsi="Times New Roman" w:cs="Times New Roman"/>
      <w:sz w:val="28"/>
      <w:szCs w:val="28"/>
      <w:lang w:val="ru-RU" w:eastAsia="ru-RU" w:bidi="ar-SA"/>
    </w:rPr>
  </w:style>
  <w:style w:type="character" w:customStyle="1" w:styleId="12">
    <w:name w:val="Основной текст Знак1"/>
    <w:basedOn w:val="a2"/>
    <w:semiHidden/>
    <w:locked/>
    <w:rsid w:val="005D79A9"/>
    <w:rPr>
      <w:rFonts w:ascii="Calibri" w:eastAsia="Times New Roman" w:hAnsi="Calibri" w:cs="Calibri"/>
      <w:sz w:val="20"/>
      <w:szCs w:val="20"/>
      <w:shd w:val="clear" w:color="auto" w:fill="FFFFFF"/>
      <w:lang w:eastAsia="ru-RU"/>
    </w:rPr>
  </w:style>
  <w:style w:type="paragraph" w:styleId="afe">
    <w:name w:val="footnote text"/>
    <w:basedOn w:val="a1"/>
    <w:link w:val="aff"/>
    <w:uiPriority w:val="99"/>
    <w:semiHidden/>
    <w:unhideWhenUsed/>
    <w:rsid w:val="005D79A9"/>
    <w:rPr>
      <w:sz w:val="20"/>
      <w:szCs w:val="20"/>
    </w:rPr>
  </w:style>
  <w:style w:type="character" w:customStyle="1" w:styleId="aff">
    <w:name w:val="Текст сноски Знак"/>
    <w:basedOn w:val="a2"/>
    <w:link w:val="afe"/>
    <w:uiPriority w:val="99"/>
    <w:semiHidden/>
    <w:rsid w:val="005D79A9"/>
    <w:rPr>
      <w:rFonts w:ascii="Times New Roman" w:eastAsia="Times New Roman" w:hAnsi="Times New Roman" w:cs="Calibri"/>
      <w:sz w:val="20"/>
      <w:szCs w:val="20"/>
      <w:lang w:val="ru-RU" w:bidi="ar-SA"/>
    </w:rPr>
  </w:style>
  <w:style w:type="character" w:styleId="aff0">
    <w:name w:val="footnote reference"/>
    <w:basedOn w:val="a2"/>
    <w:uiPriority w:val="99"/>
    <w:semiHidden/>
    <w:unhideWhenUsed/>
    <w:rsid w:val="005D79A9"/>
    <w:rPr>
      <w:vertAlign w:val="superscript"/>
    </w:rPr>
  </w:style>
  <w:style w:type="paragraph" w:styleId="24">
    <w:name w:val="Body Text Indent 2"/>
    <w:basedOn w:val="a1"/>
    <w:link w:val="25"/>
    <w:semiHidden/>
    <w:unhideWhenUsed/>
    <w:rsid w:val="005D79A9"/>
    <w:pPr>
      <w:spacing w:after="120" w:line="480" w:lineRule="auto"/>
      <w:ind w:left="283" w:firstLine="0"/>
    </w:pPr>
    <w:rPr>
      <w:rFonts w:cs="Times New Roman"/>
      <w:sz w:val="24"/>
      <w:szCs w:val="24"/>
      <w:lang w:eastAsia="ru-RU"/>
    </w:rPr>
  </w:style>
  <w:style w:type="character" w:customStyle="1" w:styleId="25">
    <w:name w:val="Основной текст с отступом 2 Знак"/>
    <w:basedOn w:val="a2"/>
    <w:link w:val="24"/>
    <w:semiHidden/>
    <w:rsid w:val="005D79A9"/>
    <w:rPr>
      <w:rFonts w:ascii="Times New Roman" w:eastAsia="Times New Roman" w:hAnsi="Times New Roman" w:cs="Times New Roman"/>
      <w:sz w:val="24"/>
      <w:szCs w:val="24"/>
      <w:lang w:val="ru-RU" w:eastAsia="ru-RU" w:bidi="ar-SA"/>
    </w:rPr>
  </w:style>
  <w:style w:type="paragraph" w:customStyle="1" w:styleId="ConsPlusNormal">
    <w:name w:val="ConsPlusNormal"/>
    <w:rsid w:val="005D79A9"/>
    <w:pPr>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5D79A9"/>
    <w:pPr>
      <w:autoSpaceDE w:val="0"/>
      <w:autoSpaceDN w:val="0"/>
      <w:adjustRightInd w:val="0"/>
      <w:spacing w:before="0" w:after="0" w:line="240" w:lineRule="auto"/>
    </w:pPr>
    <w:rPr>
      <w:rFonts w:ascii="Courier New" w:eastAsia="Times New Roman" w:hAnsi="Courier New" w:cs="Courier New"/>
      <w:sz w:val="20"/>
      <w:szCs w:val="20"/>
      <w:lang w:val="ru-RU" w:eastAsia="ru-RU" w:bidi="ar-SA"/>
    </w:rPr>
  </w:style>
  <w:style w:type="numbering" w:customStyle="1" w:styleId="a">
    <w:name w:val="Разделы Подразделы"/>
    <w:uiPriority w:val="99"/>
    <w:rsid w:val="005D79A9"/>
    <w:pPr>
      <w:numPr>
        <w:numId w:val="1"/>
      </w:numPr>
    </w:pPr>
  </w:style>
  <w:style w:type="paragraph" w:styleId="aff1">
    <w:name w:val="Body Text Indent"/>
    <w:basedOn w:val="a1"/>
    <w:link w:val="aff2"/>
    <w:semiHidden/>
    <w:rsid w:val="005D79A9"/>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f2">
    <w:name w:val="Основной текст с отступом Знак"/>
    <w:basedOn w:val="a2"/>
    <w:link w:val="aff1"/>
    <w:semiHidden/>
    <w:rsid w:val="005D79A9"/>
    <w:rPr>
      <w:rFonts w:ascii="Times New Roman" w:eastAsia="Calibri" w:hAnsi="Times New Roman" w:cs="Times New Roman"/>
      <w:sz w:val="20"/>
      <w:szCs w:val="20"/>
      <w:lang w:val="ru-RU" w:eastAsia="ru-RU" w:bidi="ar-SA"/>
    </w:rPr>
  </w:style>
  <w:style w:type="character" w:styleId="aff3">
    <w:name w:val="Hyperlink"/>
    <w:basedOn w:val="a2"/>
    <w:uiPriority w:val="99"/>
    <w:unhideWhenUsed/>
    <w:rsid w:val="005D79A9"/>
    <w:rPr>
      <w:color w:val="0000FF" w:themeColor="hyperlink"/>
      <w:u w:val="single"/>
    </w:rPr>
  </w:style>
  <w:style w:type="character" w:styleId="aff4">
    <w:name w:val="FollowedHyperlink"/>
    <w:basedOn w:val="a2"/>
    <w:uiPriority w:val="99"/>
    <w:semiHidden/>
    <w:unhideWhenUsed/>
    <w:rsid w:val="005D79A9"/>
    <w:rPr>
      <w:color w:val="800080" w:themeColor="followedHyperlink"/>
      <w:u w:val="single"/>
    </w:rPr>
  </w:style>
  <w:style w:type="paragraph" w:customStyle="1" w:styleId="13">
    <w:name w:val="Абзац списка1"/>
    <w:basedOn w:val="a1"/>
    <w:rsid w:val="005D79A9"/>
    <w:pPr>
      <w:ind w:left="720" w:firstLine="0"/>
    </w:pPr>
    <w:rPr>
      <w:rFonts w:eastAsia="Calibri" w:cs="Times New Roman"/>
      <w:sz w:val="24"/>
      <w:szCs w:val="24"/>
      <w:lang w:eastAsia="ru-RU"/>
    </w:rPr>
  </w:style>
  <w:style w:type="paragraph" w:customStyle="1" w:styleId="aff5">
    <w:name w:val="_Обычный"/>
    <w:basedOn w:val="a1"/>
    <w:qFormat/>
    <w:rsid w:val="005D79A9"/>
    <w:pPr>
      <w:jc w:val="both"/>
    </w:pPr>
    <w:rPr>
      <w:rFonts w:eastAsiaTheme="minorHAnsi" w:cstheme="minorBidi"/>
      <w:kern w:val="28"/>
    </w:rPr>
  </w:style>
  <w:style w:type="paragraph" w:customStyle="1" w:styleId="a0">
    <w:name w:val="_Пункт"/>
    <w:basedOn w:val="aff5"/>
    <w:rsid w:val="005D79A9"/>
    <w:pPr>
      <w:numPr>
        <w:numId w:val="2"/>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f6">
    <w:name w:val="Balloon Text"/>
    <w:basedOn w:val="a1"/>
    <w:link w:val="aff7"/>
    <w:uiPriority w:val="99"/>
    <w:semiHidden/>
    <w:unhideWhenUsed/>
    <w:rsid w:val="005D79A9"/>
    <w:rPr>
      <w:rFonts w:ascii="Tahoma" w:hAnsi="Tahoma" w:cs="Tahoma"/>
      <w:sz w:val="16"/>
      <w:szCs w:val="16"/>
    </w:rPr>
  </w:style>
  <w:style w:type="character" w:customStyle="1" w:styleId="aff7">
    <w:name w:val="Текст выноски Знак"/>
    <w:basedOn w:val="a2"/>
    <w:link w:val="aff6"/>
    <w:uiPriority w:val="99"/>
    <w:semiHidden/>
    <w:rsid w:val="005D79A9"/>
    <w:rPr>
      <w:rFonts w:ascii="Tahoma" w:eastAsia="Times New Roman" w:hAnsi="Tahoma" w:cs="Tahoma"/>
      <w:sz w:val="16"/>
      <w:szCs w:val="16"/>
      <w:lang w:val="ru-RU" w:bidi="ar-SA"/>
    </w:rPr>
  </w:style>
  <w:style w:type="paragraph" w:customStyle="1" w:styleId="14">
    <w:name w:val="Стиль1"/>
    <w:basedOn w:val="a1"/>
    <w:qFormat/>
    <w:rsid w:val="005D79A9"/>
    <w:pPr>
      <w:spacing w:after="200"/>
      <w:ind w:firstLine="0"/>
      <w:jc w:val="both"/>
    </w:pPr>
    <w:rPr>
      <w:rFonts w:eastAsiaTheme="minorHAnsi" w:cstheme="minorBidi"/>
    </w:rPr>
  </w:style>
  <w:style w:type="paragraph" w:customStyle="1" w:styleId="1">
    <w:name w:val="_Заголовок1"/>
    <w:basedOn w:val="a1"/>
    <w:qFormat/>
    <w:rsid w:val="005D79A9"/>
    <w:pPr>
      <w:keepNext/>
      <w:keepLines/>
      <w:numPr>
        <w:numId w:val="4"/>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
    <w:qFormat/>
    <w:rsid w:val="005D79A9"/>
    <w:pPr>
      <w:numPr>
        <w:ilvl w:val="1"/>
      </w:numPr>
      <w:spacing w:before="240" w:after="120"/>
      <w:outlineLvl w:val="1"/>
    </w:pPr>
  </w:style>
  <w:style w:type="paragraph" w:customStyle="1" w:styleId="3">
    <w:name w:val="_Заголовок3"/>
    <w:basedOn w:val="2"/>
    <w:qFormat/>
    <w:rsid w:val="005D79A9"/>
    <w:pPr>
      <w:numPr>
        <w:ilvl w:val="2"/>
      </w:numPr>
      <w:spacing w:before="120" w:after="80"/>
      <w:outlineLvl w:val="2"/>
    </w:pPr>
  </w:style>
  <w:style w:type="paragraph" w:customStyle="1" w:styleId="4">
    <w:name w:val="_Заголовок4"/>
    <w:basedOn w:val="3"/>
    <w:qFormat/>
    <w:rsid w:val="005D79A9"/>
    <w:pPr>
      <w:keepLines w:val="0"/>
      <w:numPr>
        <w:ilvl w:val="3"/>
      </w:numPr>
      <w:spacing w:before="80" w:after="0"/>
      <w:ind w:right="0"/>
      <w:jc w:val="both"/>
      <w:outlineLvl w:val="3"/>
    </w:pPr>
    <w:rPr>
      <w:b w:val="0"/>
    </w:rPr>
  </w:style>
  <w:style w:type="character" w:customStyle="1" w:styleId="aff8">
    <w:name w:val="Цветовое выделение"/>
    <w:uiPriority w:val="99"/>
    <w:rsid w:val="005D79A9"/>
    <w:rPr>
      <w:b/>
      <w:bCs/>
      <w:color w:val="26282F"/>
    </w:rPr>
  </w:style>
  <w:style w:type="character" w:customStyle="1" w:styleId="aff9">
    <w:name w:val="Гипертекстовая ссылка"/>
    <w:basedOn w:val="aff8"/>
    <w:uiPriority w:val="99"/>
    <w:rsid w:val="005D79A9"/>
    <w:rPr>
      <w:color w:val="106BBE"/>
    </w:rPr>
  </w:style>
  <w:style w:type="paragraph" w:customStyle="1" w:styleId="affa">
    <w:name w:val="Нормальный (таблица)"/>
    <w:basedOn w:val="a1"/>
    <w:next w:val="a1"/>
    <w:uiPriority w:val="99"/>
    <w:rsid w:val="005D79A9"/>
    <w:pPr>
      <w:widowControl w:val="0"/>
      <w:autoSpaceDE w:val="0"/>
      <w:autoSpaceDN w:val="0"/>
      <w:adjustRightInd w:val="0"/>
      <w:ind w:firstLine="0"/>
      <w:jc w:val="both"/>
    </w:pPr>
    <w:rPr>
      <w:rFonts w:ascii="Arial" w:hAnsi="Arial" w:cs="Arial"/>
      <w:sz w:val="24"/>
      <w:szCs w:val="24"/>
      <w:lang w:eastAsia="ru-RU"/>
    </w:rPr>
  </w:style>
  <w:style w:type="paragraph" w:customStyle="1" w:styleId="affb">
    <w:name w:val="Прижатый влево"/>
    <w:basedOn w:val="a1"/>
    <w:next w:val="a1"/>
    <w:uiPriority w:val="99"/>
    <w:rsid w:val="005D79A9"/>
    <w:pPr>
      <w:widowControl w:val="0"/>
      <w:autoSpaceDE w:val="0"/>
      <w:autoSpaceDN w:val="0"/>
      <w:adjustRightInd w:val="0"/>
      <w:ind w:firstLine="0"/>
    </w:pPr>
    <w:rPr>
      <w:rFonts w:ascii="Arial" w:hAnsi="Arial" w:cs="Arial"/>
      <w:sz w:val="24"/>
      <w:szCs w:val="24"/>
      <w:lang w:eastAsia="ru-RU"/>
    </w:rPr>
  </w:style>
  <w:style w:type="character" w:styleId="affc">
    <w:name w:val="page number"/>
    <w:basedOn w:val="a2"/>
    <w:rsid w:val="005D79A9"/>
  </w:style>
  <w:style w:type="paragraph" w:customStyle="1" w:styleId="Text">
    <w:name w:val="Text"/>
    <w:basedOn w:val="a1"/>
    <w:rsid w:val="005D79A9"/>
    <w:pPr>
      <w:spacing w:after="240"/>
      <w:ind w:firstLine="0"/>
    </w:pPr>
    <w:rPr>
      <w:rFonts w:cs="Times New Roman"/>
      <w:sz w:val="24"/>
      <w:szCs w:val="20"/>
      <w:lang w:val="en-US"/>
    </w:rPr>
  </w:style>
  <w:style w:type="paragraph" w:customStyle="1" w:styleId="text0">
    <w:name w:val="text"/>
    <w:basedOn w:val="a1"/>
    <w:rsid w:val="005D79A9"/>
    <w:pPr>
      <w:spacing w:after="240"/>
      <w:ind w:firstLine="0"/>
    </w:pPr>
    <w:rPr>
      <w:rFonts w:cs="Times New Roman"/>
      <w:sz w:val="24"/>
      <w:szCs w:val="24"/>
      <w:lang w:eastAsia="ru-RU"/>
    </w:rPr>
  </w:style>
  <w:style w:type="paragraph" w:styleId="affd">
    <w:name w:val="Normal (Web)"/>
    <w:basedOn w:val="a1"/>
    <w:rsid w:val="005D79A9"/>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5D79A9"/>
    <w:pPr>
      <w:widowControl w:val="0"/>
      <w:autoSpaceDE w:val="0"/>
      <w:autoSpaceDN w:val="0"/>
      <w:adjustRightInd w:val="0"/>
      <w:spacing w:before="0" w:after="0" w:line="240" w:lineRule="auto"/>
      <w:ind w:firstLine="709"/>
      <w:jc w:val="both"/>
    </w:pPr>
    <w:rPr>
      <w:rFonts w:ascii="Times New Roman" w:eastAsia="Calibri" w:hAnsi="Times New Roman" w:cs="Times New Roman"/>
      <w:sz w:val="20"/>
      <w:szCs w:val="20"/>
      <w:lang w:val="ru-RU" w:eastAsia="ru-RU" w:bidi="ar-SA"/>
    </w:rPr>
  </w:style>
  <w:style w:type="paragraph" w:customStyle="1" w:styleId="26">
    <w:name w:val="Без интервала2"/>
    <w:rsid w:val="005D79A9"/>
    <w:pPr>
      <w:widowControl w:val="0"/>
      <w:autoSpaceDE w:val="0"/>
      <w:autoSpaceDN w:val="0"/>
      <w:adjustRightInd w:val="0"/>
      <w:spacing w:before="0" w:after="0" w:line="240" w:lineRule="auto"/>
    </w:pPr>
    <w:rPr>
      <w:rFonts w:ascii="Times New Roman" w:eastAsia="Calibri" w:hAnsi="Times New Roman" w:cs="Times New Roman"/>
      <w:sz w:val="20"/>
      <w:szCs w:val="20"/>
      <w:lang w:val="ru-RU" w:eastAsia="ru-RU" w:bidi="ar-SA"/>
    </w:rPr>
  </w:style>
  <w:style w:type="paragraph" w:customStyle="1" w:styleId="affe">
    <w:name w:val="_Введение"/>
    <w:basedOn w:val="1"/>
    <w:qFormat/>
    <w:rsid w:val="005D79A9"/>
    <w:pPr>
      <w:numPr>
        <w:numId w:val="0"/>
      </w:numPr>
      <w:ind w:left="567"/>
    </w:pPr>
    <w:rPr>
      <w:rFonts w:eastAsia="Times New Roman"/>
      <w:lang w:eastAsia="ru-RU"/>
    </w:rPr>
  </w:style>
  <w:style w:type="paragraph" w:customStyle="1" w:styleId="afff">
    <w:name w:val="_Название"/>
    <w:basedOn w:val="a1"/>
    <w:qFormat/>
    <w:rsid w:val="005D79A9"/>
    <w:pPr>
      <w:keepLines/>
      <w:pageBreakBefore/>
      <w:spacing w:before="1800" w:line="276" w:lineRule="auto"/>
      <w:ind w:left="851" w:right="851"/>
      <w:jc w:val="center"/>
    </w:pPr>
    <w:rPr>
      <w:rFonts w:cs="Times New Roman"/>
      <w:b/>
      <w:sz w:val="52"/>
      <w:szCs w:val="52"/>
      <w:lang w:eastAsia="ru-RU"/>
    </w:rPr>
  </w:style>
  <w:style w:type="paragraph" w:styleId="16">
    <w:name w:val="toc 1"/>
    <w:basedOn w:val="a1"/>
    <w:next w:val="a1"/>
    <w:autoRedefine/>
    <w:uiPriority w:val="39"/>
    <w:unhideWhenUsed/>
    <w:rsid w:val="005D79A9"/>
    <w:pPr>
      <w:tabs>
        <w:tab w:val="right" w:leader="dot" w:pos="9344"/>
      </w:tabs>
      <w:spacing w:after="100"/>
      <w:ind w:firstLine="0"/>
    </w:pPr>
    <w:rPr>
      <w:b/>
      <w:noProof/>
      <w:sz w:val="24"/>
      <w:szCs w:val="24"/>
    </w:rPr>
  </w:style>
  <w:style w:type="paragraph" w:styleId="27">
    <w:name w:val="toc 2"/>
    <w:basedOn w:val="a1"/>
    <w:next w:val="a1"/>
    <w:autoRedefine/>
    <w:uiPriority w:val="39"/>
    <w:unhideWhenUsed/>
    <w:rsid w:val="005D79A9"/>
    <w:pPr>
      <w:tabs>
        <w:tab w:val="left" w:pos="1134"/>
        <w:tab w:val="right" w:leader="dot" w:pos="9344"/>
      </w:tabs>
      <w:spacing w:after="100"/>
      <w:ind w:left="567" w:firstLine="0"/>
    </w:pPr>
  </w:style>
  <w:style w:type="character" w:styleId="afff0">
    <w:name w:val="annotation reference"/>
    <w:basedOn w:val="a2"/>
    <w:uiPriority w:val="99"/>
    <w:semiHidden/>
    <w:unhideWhenUsed/>
    <w:rsid w:val="005D79A9"/>
    <w:rPr>
      <w:sz w:val="16"/>
      <w:szCs w:val="16"/>
    </w:rPr>
  </w:style>
  <w:style w:type="paragraph" w:styleId="afff1">
    <w:name w:val="annotation text"/>
    <w:basedOn w:val="a1"/>
    <w:link w:val="afff2"/>
    <w:uiPriority w:val="99"/>
    <w:semiHidden/>
    <w:unhideWhenUsed/>
    <w:rsid w:val="005D79A9"/>
    <w:rPr>
      <w:sz w:val="20"/>
      <w:szCs w:val="20"/>
    </w:rPr>
  </w:style>
  <w:style w:type="character" w:customStyle="1" w:styleId="afff2">
    <w:name w:val="Текст примечания Знак"/>
    <w:basedOn w:val="a2"/>
    <w:link w:val="afff1"/>
    <w:uiPriority w:val="99"/>
    <w:semiHidden/>
    <w:rsid w:val="005D79A9"/>
    <w:rPr>
      <w:rFonts w:ascii="Times New Roman" w:eastAsia="Times New Roman" w:hAnsi="Times New Roman" w:cs="Calibri"/>
      <w:sz w:val="20"/>
      <w:szCs w:val="20"/>
      <w:lang w:val="ru-RU" w:bidi="ar-SA"/>
    </w:rPr>
  </w:style>
  <w:style w:type="paragraph" w:styleId="afff3">
    <w:name w:val="annotation subject"/>
    <w:basedOn w:val="afff1"/>
    <w:next w:val="afff1"/>
    <w:link w:val="afff4"/>
    <w:uiPriority w:val="99"/>
    <w:semiHidden/>
    <w:unhideWhenUsed/>
    <w:rsid w:val="005D79A9"/>
    <w:rPr>
      <w:b/>
      <w:bCs/>
    </w:rPr>
  </w:style>
  <w:style w:type="character" w:customStyle="1" w:styleId="afff4">
    <w:name w:val="Тема примечания Знак"/>
    <w:basedOn w:val="afff2"/>
    <w:link w:val="afff3"/>
    <w:uiPriority w:val="99"/>
    <w:semiHidden/>
    <w:rsid w:val="005D79A9"/>
    <w:rPr>
      <w:b/>
      <w:bCs/>
    </w:rPr>
  </w:style>
  <w:style w:type="character" w:customStyle="1" w:styleId="afff5">
    <w:name w:val="Основной текст_"/>
    <w:basedOn w:val="a2"/>
    <w:link w:val="61"/>
    <w:rsid w:val="005D79A9"/>
    <w:rPr>
      <w:rFonts w:ascii="Times New Roman" w:eastAsia="Times New Roman" w:hAnsi="Times New Roman" w:cs="Times New Roman"/>
      <w:shd w:val="clear" w:color="auto" w:fill="FFFFFF"/>
    </w:rPr>
  </w:style>
  <w:style w:type="character" w:customStyle="1" w:styleId="28">
    <w:name w:val="Основной текст2"/>
    <w:basedOn w:val="afff5"/>
    <w:rsid w:val="005D79A9"/>
    <w:rPr>
      <w:color w:val="000000"/>
      <w:spacing w:val="0"/>
      <w:w w:val="100"/>
      <w:position w:val="0"/>
      <w:lang w:val="ru-RU"/>
    </w:rPr>
  </w:style>
  <w:style w:type="paragraph" w:customStyle="1" w:styleId="61">
    <w:name w:val="Основной текст6"/>
    <w:basedOn w:val="a1"/>
    <w:link w:val="afff5"/>
    <w:rsid w:val="005D79A9"/>
    <w:pPr>
      <w:widowControl w:val="0"/>
      <w:shd w:val="clear" w:color="auto" w:fill="FFFFFF"/>
      <w:spacing w:after="240" w:line="0" w:lineRule="atLeast"/>
      <w:ind w:hanging="1100"/>
      <w:jc w:val="both"/>
    </w:pPr>
    <w:rPr>
      <w:rFonts w:cs="Times New Roman"/>
      <w:sz w:val="2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015" TargetMode="External"/><Relationship Id="rId13"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342F2E599CB95803AB379E1DDE072CDB24BB381834134C69A6A46lCE8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49</Pages>
  <Words>13144</Words>
  <Characters>74926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2022-12-14T06:46:00Z</cp:lastPrinted>
  <dcterms:created xsi:type="dcterms:W3CDTF">2022-12-14T05:50:00Z</dcterms:created>
  <dcterms:modified xsi:type="dcterms:W3CDTF">2023-03-24T06:42:00Z</dcterms:modified>
</cp:coreProperties>
</file>