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70" w:rsidRDefault="00AB1770" w:rsidP="00F73270">
      <w:pPr>
        <w:spacing w:line="276" w:lineRule="auto"/>
        <w:jc w:val="both"/>
      </w:pPr>
    </w:p>
    <w:p w:rsidR="00AB1770" w:rsidRDefault="00AB1770" w:rsidP="00F73270">
      <w:pPr>
        <w:spacing w:line="276" w:lineRule="auto"/>
        <w:jc w:val="both"/>
      </w:pPr>
      <w:r>
        <w:rPr>
          <w:noProof/>
          <w:lang w:eastAsia="ru-RU"/>
        </w:rPr>
        <w:drawing>
          <wp:anchor distT="0" distB="0" distL="114300" distR="114300" simplePos="0" relativeHeight="251658240" behindDoc="1" locked="0" layoutInCell="1" allowOverlap="1">
            <wp:simplePos x="0" y="0"/>
            <wp:positionH relativeFrom="column">
              <wp:posOffset>-280035</wp:posOffset>
            </wp:positionH>
            <wp:positionV relativeFrom="paragraph">
              <wp:posOffset>6985</wp:posOffset>
            </wp:positionV>
            <wp:extent cx="5940425" cy="8401050"/>
            <wp:effectExtent l="19050" t="0" r="3175" b="0"/>
            <wp:wrapTight wrapText="bothSides">
              <wp:wrapPolygon edited="0">
                <wp:start x="-69" y="0"/>
                <wp:lineTo x="-69" y="21551"/>
                <wp:lineTo x="21612" y="21551"/>
                <wp:lineTo x="21612" y="0"/>
                <wp:lineTo x="-69" y="0"/>
              </wp:wrapPolygon>
            </wp:wrapTight>
            <wp:docPr id="2" name="Рисунок 1" descr="Первая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ая страница.jpg"/>
                    <pic:cNvPicPr/>
                  </pic:nvPicPr>
                  <pic:blipFill>
                    <a:blip r:embed="rId7"/>
                    <a:stretch>
                      <a:fillRect/>
                    </a:stretch>
                  </pic:blipFill>
                  <pic:spPr>
                    <a:xfrm>
                      <a:off x="0" y="0"/>
                      <a:ext cx="5940425" cy="8401050"/>
                    </a:xfrm>
                    <a:prstGeom prst="rect">
                      <a:avLst/>
                    </a:prstGeom>
                  </pic:spPr>
                </pic:pic>
              </a:graphicData>
            </a:graphic>
          </wp:anchor>
        </w:drawing>
      </w: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AB1770" w:rsidRDefault="00AB1770" w:rsidP="00F73270">
      <w:pPr>
        <w:spacing w:line="276" w:lineRule="auto"/>
        <w:jc w:val="both"/>
      </w:pPr>
    </w:p>
    <w:p w:rsidR="00F73270" w:rsidRDefault="00AB1770" w:rsidP="00F73270">
      <w:pPr>
        <w:spacing w:line="276" w:lineRule="auto"/>
        <w:jc w:val="both"/>
        <w:rPr>
          <w:rFonts w:cs="Times New Roman"/>
          <w:b/>
          <w:szCs w:val="28"/>
        </w:rPr>
      </w:pPr>
      <w:r>
        <w:lastRenderedPageBreak/>
        <w:t>п</w:t>
      </w:r>
      <w:r w:rsidR="00F73270" w:rsidRPr="00B51A43">
        <w:t xml:space="preserve">роцедур и конкретных мероприятий, направленных на </w:t>
      </w:r>
      <w:r w:rsidR="00F73270">
        <w:t xml:space="preserve">предупреждение коррупции </w:t>
      </w:r>
      <w:r w:rsidR="00F73270" w:rsidRPr="00B51A43">
        <w:t xml:space="preserve">в деятельности </w:t>
      </w:r>
      <w:r w:rsidR="00F73270">
        <w:t>организации;</w:t>
      </w:r>
    </w:p>
    <w:p w:rsidR="00F73270" w:rsidRPr="00045D4A" w:rsidRDefault="00F73270" w:rsidP="00F73270">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4D3345" w:rsidRDefault="004D3345" w:rsidP="004D3345">
      <w:pPr>
        <w:pStyle w:val="ac"/>
        <w:tabs>
          <w:tab w:val="left" w:pos="6510"/>
        </w:tabs>
        <w:spacing w:line="276" w:lineRule="auto"/>
        <w:ind w:left="0"/>
        <w:jc w:val="both"/>
        <w:rPr>
          <w:szCs w:val="28"/>
          <w:shd w:val="clear" w:color="auto" w:fill="FFFFFF"/>
        </w:rPr>
      </w:pPr>
      <w:r w:rsidRPr="003E79BA">
        <w:rPr>
          <w:b/>
          <w:szCs w:val="28"/>
          <w:shd w:val="clear" w:color="auto" w:fill="FFFFFF"/>
        </w:rPr>
        <w:t>взятка</w:t>
      </w:r>
      <w:r w:rsidRPr="001C1034">
        <w:rPr>
          <w:szCs w:val="28"/>
          <w:shd w:val="clear" w:color="auto" w:fill="FFFFFF"/>
        </w:rPr>
        <w:t xml:space="preserve"> </w:t>
      </w:r>
      <w:r>
        <w:rPr>
          <w:szCs w:val="28"/>
          <w:shd w:val="clear" w:color="auto" w:fill="FFFFFF"/>
        </w:rPr>
        <w:t>–</w:t>
      </w:r>
      <w:r w:rsidRPr="001C1034">
        <w:rPr>
          <w:szCs w:val="28"/>
          <w:shd w:val="clear" w:color="auto" w:fill="FFFFFF"/>
        </w:rPr>
        <w:t xml:space="preserve"> получение</w:t>
      </w:r>
      <w:r>
        <w:rPr>
          <w:szCs w:val="28"/>
          <w:shd w:val="clear" w:color="auto" w:fill="FFFFFF"/>
        </w:rPr>
        <w:t xml:space="preserve"> </w:t>
      </w:r>
      <w:hyperlink r:id="rId8" w:anchor="dst1867" w:history="1">
        <w:r w:rsidRPr="001C1034">
          <w:rPr>
            <w:rStyle w:val="af4"/>
            <w:color w:val="auto"/>
            <w:szCs w:val="28"/>
            <w:shd w:val="clear" w:color="auto" w:fill="FFFFFF"/>
          </w:rPr>
          <w:t>должностным лицом</w:t>
        </w:r>
      </w:hyperlink>
      <w:r w:rsidRPr="001C1034">
        <w:rPr>
          <w:szCs w:val="28"/>
          <w:shd w:val="clear" w:color="auto" w:fill="FFFFFF"/>
        </w:rPr>
        <w:t>,</w:t>
      </w:r>
      <w:r>
        <w:rPr>
          <w:szCs w:val="28"/>
          <w:shd w:val="clear" w:color="auto" w:fill="FFFFFF"/>
        </w:rPr>
        <w:t xml:space="preserve"> </w:t>
      </w:r>
      <w:hyperlink r:id="rId9" w:anchor="dst100013" w:history="1">
        <w:r w:rsidRPr="001C1034">
          <w:rPr>
            <w:rStyle w:val="af4"/>
            <w:color w:val="auto"/>
            <w:szCs w:val="28"/>
            <w:shd w:val="clear" w:color="auto" w:fill="FFFFFF"/>
          </w:rPr>
          <w:t>иностранным должностным лицом</w:t>
        </w:r>
      </w:hyperlink>
      <w:r>
        <w:rPr>
          <w:szCs w:val="28"/>
        </w:rPr>
        <w:t xml:space="preserve"> </w:t>
      </w:r>
      <w:r w:rsidRPr="001C1034">
        <w:rPr>
          <w:szCs w:val="28"/>
          <w:shd w:val="clear" w:color="auto" w:fill="FFFFFF"/>
        </w:rPr>
        <w:t>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w:t>
      </w:r>
      <w:r>
        <w:rPr>
          <w:szCs w:val="28"/>
          <w:shd w:val="clear" w:color="auto" w:fill="FFFFFF"/>
        </w:rPr>
        <w:t xml:space="preserve"> </w:t>
      </w:r>
      <w:hyperlink r:id="rId10" w:anchor="dst100028" w:history="1">
        <w:r w:rsidRPr="001C1034">
          <w:rPr>
            <w:rStyle w:val="af4"/>
            <w:color w:val="auto"/>
            <w:szCs w:val="28"/>
            <w:shd w:val="clear" w:color="auto" w:fill="FFFFFF"/>
          </w:rPr>
          <w:t>имущественного характера</w:t>
        </w:r>
      </w:hyperlink>
      <w:r w:rsidRPr="001C1034">
        <w:rPr>
          <w:szCs w:val="28"/>
          <w:shd w:val="clear" w:color="auto" w:fill="FFFFFF"/>
        </w:rPr>
        <w:t>,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w:t>
      </w:r>
      <w:r>
        <w:rPr>
          <w:szCs w:val="28"/>
          <w:shd w:val="clear" w:color="auto" w:fill="FFFFFF"/>
        </w:rPr>
        <w:t xml:space="preserve"> </w:t>
      </w:r>
      <w:hyperlink r:id="rId11" w:anchor="dst100015" w:history="1">
        <w:r w:rsidRPr="001C1034">
          <w:rPr>
            <w:rStyle w:val="af4"/>
            <w:color w:val="auto"/>
            <w:szCs w:val="28"/>
            <w:shd w:val="clear" w:color="auto" w:fill="FFFFFF"/>
          </w:rPr>
          <w:t>действий (бездействие)</w:t>
        </w:r>
      </w:hyperlink>
      <w:r>
        <w:rPr>
          <w:szCs w:val="28"/>
        </w:rPr>
        <w:t xml:space="preserve"> </w:t>
      </w:r>
      <w:r w:rsidRPr="001C1034">
        <w:rPr>
          <w:szCs w:val="28"/>
          <w:shd w:val="clear" w:color="auto" w:fill="FFFFFF"/>
        </w:rPr>
        <w:t>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w:t>
      </w:r>
      <w:r>
        <w:rPr>
          <w:szCs w:val="28"/>
          <w:shd w:val="clear" w:color="auto" w:fill="FFFFFF"/>
        </w:rPr>
        <w:t xml:space="preserve"> </w:t>
      </w:r>
      <w:hyperlink r:id="rId12" w:anchor="dst100019" w:history="1">
        <w:r w:rsidRPr="001C1034">
          <w:rPr>
            <w:rStyle w:val="af4"/>
            <w:color w:val="auto"/>
            <w:szCs w:val="28"/>
            <w:shd w:val="clear" w:color="auto" w:fill="FFFFFF"/>
          </w:rPr>
          <w:t>общее покровительство</w:t>
        </w:r>
      </w:hyperlink>
      <w:r>
        <w:rPr>
          <w:szCs w:val="28"/>
        </w:rPr>
        <w:t xml:space="preserve"> </w:t>
      </w:r>
      <w:r w:rsidRPr="001C1034">
        <w:rPr>
          <w:szCs w:val="28"/>
          <w:shd w:val="clear" w:color="auto" w:fill="FFFFFF"/>
        </w:rPr>
        <w:t>или</w:t>
      </w:r>
      <w:r>
        <w:rPr>
          <w:szCs w:val="28"/>
          <w:shd w:val="clear" w:color="auto" w:fill="FFFFFF"/>
        </w:rPr>
        <w:t xml:space="preserve"> </w:t>
      </w:r>
      <w:hyperlink r:id="rId13" w:anchor="dst100020" w:history="1">
        <w:r w:rsidRPr="001C1034">
          <w:rPr>
            <w:rStyle w:val="af4"/>
            <w:color w:val="auto"/>
            <w:szCs w:val="28"/>
            <w:shd w:val="clear" w:color="auto" w:fill="FFFFFF"/>
          </w:rPr>
          <w:t>попустительство</w:t>
        </w:r>
      </w:hyperlink>
      <w:r>
        <w:rPr>
          <w:szCs w:val="28"/>
        </w:rPr>
        <w:t xml:space="preserve"> </w:t>
      </w:r>
      <w:r w:rsidRPr="001C1034">
        <w:rPr>
          <w:szCs w:val="28"/>
          <w:shd w:val="clear" w:color="auto" w:fill="FFFFFF"/>
        </w:rPr>
        <w:t>по службе</w:t>
      </w:r>
      <w:r>
        <w:rPr>
          <w:szCs w:val="28"/>
          <w:shd w:val="clear" w:color="auto" w:fill="FFFFFF"/>
        </w:rPr>
        <w:t>».</w:t>
      </w:r>
    </w:p>
    <w:p w:rsidR="00F73270" w:rsidRPr="00DD5F9F" w:rsidRDefault="00F73270" w:rsidP="00F73270">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F73270" w:rsidRPr="00424754" w:rsidRDefault="00F73270" w:rsidP="00F73270">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73270" w:rsidRPr="00644559" w:rsidRDefault="00F73270" w:rsidP="00F73270">
      <w:pPr>
        <w:pStyle w:val="a6"/>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4D3345" w:rsidRPr="001C1034" w:rsidRDefault="004D3345" w:rsidP="004D3345">
      <w:pPr>
        <w:pStyle w:val="ac"/>
        <w:tabs>
          <w:tab w:val="left" w:pos="6510"/>
        </w:tabs>
        <w:spacing w:line="276" w:lineRule="auto"/>
        <w:ind w:left="0"/>
        <w:jc w:val="both"/>
        <w:rPr>
          <w:szCs w:val="28"/>
          <w:shd w:val="clear" w:color="auto" w:fill="FFFFFF"/>
        </w:rPr>
      </w:pPr>
      <w:r w:rsidRPr="001C1034">
        <w:rPr>
          <w:b/>
          <w:szCs w:val="28"/>
          <w:shd w:val="clear" w:color="auto" w:fill="FFFFFF"/>
        </w:rPr>
        <w:t>коммерческий подкуп</w:t>
      </w:r>
      <w:r w:rsidRPr="001C1034">
        <w:rPr>
          <w:szCs w:val="28"/>
          <w:shd w:val="clear" w:color="auto" w:fill="FFFFFF"/>
        </w:rPr>
        <w:t xml:space="preserve"> - </w:t>
      </w:r>
      <w:r>
        <w:rPr>
          <w:szCs w:val="28"/>
          <w:shd w:val="clear" w:color="auto" w:fill="FFFFFF"/>
        </w:rPr>
        <w:t>н</w:t>
      </w:r>
      <w:r w:rsidRPr="001C1034">
        <w:rPr>
          <w:szCs w:val="28"/>
          <w:shd w:val="clear" w:color="auto" w:fill="FFFFFF"/>
        </w:rPr>
        <w:t>езаконная передача</w:t>
      </w:r>
      <w:r>
        <w:rPr>
          <w:szCs w:val="28"/>
          <w:shd w:val="clear" w:color="auto" w:fill="FFFFFF"/>
        </w:rPr>
        <w:t xml:space="preserve"> </w:t>
      </w:r>
      <w:hyperlink r:id="rId14" w:anchor="dst100025" w:history="1">
        <w:r w:rsidRPr="001C1034">
          <w:rPr>
            <w:rStyle w:val="af4"/>
            <w:color w:val="auto"/>
            <w:szCs w:val="28"/>
            <w:shd w:val="clear" w:color="auto" w:fill="FFFFFF"/>
          </w:rPr>
          <w:t>лицу</w:t>
        </w:r>
      </w:hyperlink>
      <w:r w:rsidRPr="001C1034">
        <w:rPr>
          <w:szCs w:val="28"/>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4D3345" w:rsidRPr="001C1034" w:rsidRDefault="004D3345" w:rsidP="004D3345">
      <w:pPr>
        <w:pStyle w:val="ac"/>
        <w:tabs>
          <w:tab w:val="left" w:pos="6510"/>
        </w:tabs>
        <w:spacing w:line="276" w:lineRule="auto"/>
        <w:ind w:left="0"/>
        <w:jc w:val="both"/>
        <w:rPr>
          <w:szCs w:val="28"/>
          <w:shd w:val="clear" w:color="auto" w:fill="FFFFFF"/>
        </w:rPr>
      </w:pPr>
      <w:r w:rsidRPr="001C1034">
        <w:rPr>
          <w:b/>
          <w:szCs w:val="28"/>
        </w:rPr>
        <w:lastRenderedPageBreak/>
        <w:t>конфликт интересов</w:t>
      </w:r>
      <w:r w:rsidRPr="001C1034">
        <w:rPr>
          <w:szCs w:val="28"/>
        </w:rPr>
        <w:t xml:space="preserve"> - </w:t>
      </w:r>
      <w:r w:rsidRPr="001C1034">
        <w:rPr>
          <w:szCs w:val="28"/>
          <w:shd w:val="clear" w:color="auto" w:fill="FFFFFF"/>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73270" w:rsidRDefault="00F73270" w:rsidP="00F73270">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F73270" w:rsidRPr="00B51A43" w:rsidRDefault="00F73270" w:rsidP="00F73270">
      <w:pPr>
        <w:spacing w:line="276" w:lineRule="auto"/>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F73270" w:rsidRDefault="00F73270" w:rsidP="00F73270">
      <w:pPr>
        <w:spacing w:line="276" w:lineRule="auto"/>
        <w:jc w:val="both"/>
        <w:rPr>
          <w:rFonts w:cs="Times New Roman"/>
          <w:szCs w:val="28"/>
        </w:rPr>
      </w:pPr>
      <w:r w:rsidRPr="002E1874">
        <w:rPr>
          <w:b/>
          <w:sz w:val="27"/>
          <w:szCs w:val="27"/>
        </w:rPr>
        <w:t>личная заинтересованность</w:t>
      </w:r>
      <w:r w:rsidRPr="002E1874">
        <w:rPr>
          <w:sz w:val="27"/>
          <w:szCs w:val="27"/>
        </w:rPr>
        <w:t xml:space="preserve"> работника (представителя организации) – </w:t>
      </w:r>
      <w:r w:rsidRPr="002E1874">
        <w:rPr>
          <w:rFonts w:eastAsiaTheme="minorHAnsi"/>
          <w:sz w:val="27"/>
          <w:szCs w:val="27"/>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2E1874">
        <w:rPr>
          <w:color w:val="141414"/>
          <w:sz w:val="27"/>
          <w:szCs w:val="27"/>
        </w:rPr>
        <w:t>выгод</w:t>
      </w:r>
      <w:r w:rsidRPr="002E1874">
        <w:rPr>
          <w:rFonts w:eastAsiaTheme="minorHAnsi"/>
          <w:sz w:val="27"/>
          <w:szCs w:val="27"/>
        </w:rPr>
        <w:t xml:space="preserve"> (преимуществ) </w:t>
      </w:r>
      <w:r w:rsidRPr="002E1874">
        <w:rPr>
          <w:sz w:val="27"/>
          <w:szCs w:val="27"/>
        </w:rPr>
        <w:t xml:space="preserve">работником (представителем организации) </w:t>
      </w:r>
      <w:r w:rsidRPr="002E1874">
        <w:rPr>
          <w:rFonts w:eastAsiaTheme="minorHAnsi"/>
          <w:sz w:val="27"/>
          <w:szCs w:val="27"/>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2E1874">
        <w:rPr>
          <w:sz w:val="27"/>
          <w:szCs w:val="27"/>
        </w:rPr>
        <w:t>работник (представитель организации)</w:t>
      </w:r>
      <w:r w:rsidRPr="002E1874">
        <w:rPr>
          <w:rFonts w:eastAsiaTheme="minorHAnsi"/>
          <w:sz w:val="27"/>
          <w:szCs w:val="27"/>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F73270" w:rsidRPr="00B51A43" w:rsidRDefault="00F73270" w:rsidP="00F73270">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t xml:space="preserve">Государственное бюджетное учреждение здравоохранения </w:t>
      </w:r>
      <w:r w:rsidR="00C23142">
        <w:t>Ярославской области Даниловская центральная районная больница</w:t>
      </w:r>
    </w:p>
    <w:p w:rsidR="00F73270" w:rsidRPr="00E1370E" w:rsidRDefault="00F73270" w:rsidP="00F73270">
      <w:pPr>
        <w:pStyle w:val="a6"/>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r w:rsidR="00335F02" w:rsidRPr="00E1370E">
        <w:t>адрес,</w:t>
      </w:r>
      <w:r w:rsidRPr="00E1370E">
        <w:t xml:space="preserve"> которого включает доменное имя, права на которое принадлежат организации</w:t>
      </w:r>
      <w:r>
        <w:rPr>
          <w:rFonts w:cs="Times New Roman"/>
          <w:szCs w:val="28"/>
        </w:rPr>
        <w:t>;</w:t>
      </w:r>
    </w:p>
    <w:p w:rsidR="00F73270" w:rsidRPr="00FE358F" w:rsidRDefault="00F73270" w:rsidP="00F73270">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w:t>
      </w:r>
      <w:r w:rsidRPr="00FE358F">
        <w:rPr>
          <w:rFonts w:eastAsiaTheme="minorHAnsi" w:cs="Times New Roman"/>
          <w:szCs w:val="28"/>
        </w:rPr>
        <w:lastRenderedPageBreak/>
        <w:t xml:space="preserve">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73270" w:rsidRDefault="00F73270" w:rsidP="00F73270">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F73270" w:rsidRPr="00B51A43" w:rsidRDefault="00F73270" w:rsidP="00F73270">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F73270" w:rsidRPr="00B51A43" w:rsidRDefault="00F73270" w:rsidP="00F73270">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F73270" w:rsidRPr="00B51A43" w:rsidRDefault="00F73270" w:rsidP="00F73270">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F73270" w:rsidRPr="00B51A43" w:rsidRDefault="00F73270" w:rsidP="00F73270">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F73270" w:rsidRDefault="00F73270" w:rsidP="00F73270">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F73270" w:rsidRDefault="00F73270" w:rsidP="00F73270">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F73270" w:rsidRPr="00B51A43" w:rsidRDefault="00F73270" w:rsidP="00F73270">
      <w:pPr>
        <w:pStyle w:val="a0"/>
        <w:keepNext/>
        <w:keepLines/>
        <w:numPr>
          <w:ilvl w:val="0"/>
          <w:numId w:val="2"/>
        </w:numPr>
        <w:spacing w:before="360" w:after="120"/>
        <w:ind w:left="0" w:firstLine="0"/>
        <w:jc w:val="center"/>
        <w:outlineLvl w:val="1"/>
        <w:rPr>
          <w:b/>
        </w:rPr>
      </w:pPr>
      <w:bookmarkStart w:id="0"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0"/>
    </w:p>
    <w:p w:rsidR="00F73270" w:rsidRPr="00B51A43" w:rsidRDefault="00F73270" w:rsidP="00F73270">
      <w:pPr>
        <w:pStyle w:val="a0"/>
        <w:numPr>
          <w:ilvl w:val="1"/>
          <w:numId w:val="2"/>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F73270" w:rsidRPr="0018340F" w:rsidRDefault="00F73270" w:rsidP="00F73270">
      <w:pPr>
        <w:pStyle w:val="a0"/>
        <w:numPr>
          <w:ilvl w:val="2"/>
          <w:numId w:val="2"/>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F73270" w:rsidRPr="0018340F" w:rsidRDefault="00F73270" w:rsidP="00F73270">
      <w:pPr>
        <w:spacing w:line="276" w:lineRule="auto"/>
        <w:jc w:val="both"/>
        <w:rPr>
          <w:kern w:val="26"/>
        </w:rPr>
      </w:pPr>
      <w:r w:rsidRPr="0018340F">
        <w:rPr>
          <w:kern w:val="26"/>
        </w:rPr>
        <w:lastRenderedPageBreak/>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F73270" w:rsidRPr="0018340F" w:rsidRDefault="00F73270" w:rsidP="00F73270">
      <w:pPr>
        <w:pStyle w:val="a0"/>
        <w:numPr>
          <w:ilvl w:val="2"/>
          <w:numId w:val="2"/>
        </w:numPr>
        <w:ind w:left="0" w:firstLine="709"/>
      </w:pPr>
      <w:r w:rsidRPr="0018340F">
        <w:t>Принцип личного примера руководства.</w:t>
      </w:r>
    </w:p>
    <w:p w:rsidR="00F73270" w:rsidRPr="0018340F" w:rsidRDefault="00F73270" w:rsidP="00F73270">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F73270" w:rsidRPr="0018340F" w:rsidRDefault="00F73270" w:rsidP="00F73270">
      <w:pPr>
        <w:pStyle w:val="a0"/>
        <w:numPr>
          <w:ilvl w:val="2"/>
          <w:numId w:val="2"/>
        </w:numPr>
        <w:ind w:left="0" w:firstLine="709"/>
      </w:pPr>
      <w:r w:rsidRPr="0018340F">
        <w:t>Принцип вовлеченности работников.</w:t>
      </w:r>
    </w:p>
    <w:p w:rsidR="00F73270" w:rsidRPr="0018340F" w:rsidRDefault="00F73270" w:rsidP="00F73270">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F73270" w:rsidRPr="0018340F" w:rsidRDefault="00F73270" w:rsidP="00F73270">
      <w:pPr>
        <w:pStyle w:val="a0"/>
        <w:numPr>
          <w:ilvl w:val="2"/>
          <w:numId w:val="2"/>
        </w:numPr>
        <w:ind w:left="0" w:firstLine="709"/>
      </w:pPr>
      <w:r w:rsidRPr="0018340F">
        <w:t>Принцип соразмерности антикоррупционных процедур риску коррупции.</w:t>
      </w:r>
    </w:p>
    <w:p w:rsidR="00F73270" w:rsidRPr="0018340F" w:rsidRDefault="00F73270" w:rsidP="00F73270">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F73270" w:rsidRPr="0018340F" w:rsidRDefault="00F73270" w:rsidP="00F73270">
      <w:pPr>
        <w:pStyle w:val="a0"/>
        <w:numPr>
          <w:ilvl w:val="2"/>
          <w:numId w:val="2"/>
        </w:numPr>
        <w:ind w:left="0" w:firstLine="709"/>
      </w:pPr>
      <w:r w:rsidRPr="0018340F">
        <w:t>Принцип эффективности антикоррупционных процедур.</w:t>
      </w:r>
    </w:p>
    <w:p w:rsidR="00F73270" w:rsidRPr="0018340F" w:rsidRDefault="00F73270" w:rsidP="00F73270">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F73270" w:rsidRPr="0018340F" w:rsidRDefault="00F73270" w:rsidP="00F73270">
      <w:pPr>
        <w:pStyle w:val="a0"/>
        <w:numPr>
          <w:ilvl w:val="2"/>
          <w:numId w:val="2"/>
        </w:numPr>
        <w:ind w:left="0" w:firstLine="709"/>
      </w:pPr>
      <w:r w:rsidRPr="0018340F">
        <w:t>Принцип ответственности и неотвратимости наказания.</w:t>
      </w:r>
    </w:p>
    <w:p w:rsidR="00F73270" w:rsidRPr="0018340F" w:rsidRDefault="00F73270" w:rsidP="00F73270">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F73270" w:rsidRPr="0018340F" w:rsidRDefault="00F73270" w:rsidP="00F73270">
      <w:pPr>
        <w:pStyle w:val="a0"/>
        <w:numPr>
          <w:ilvl w:val="2"/>
          <w:numId w:val="2"/>
        </w:numPr>
        <w:ind w:left="0" w:firstLine="709"/>
      </w:pPr>
      <w:r w:rsidRPr="0018340F">
        <w:t>Принцип открытости хозяйственной и иной</w:t>
      </w:r>
      <w:r>
        <w:t xml:space="preserve"> </w:t>
      </w:r>
      <w:r w:rsidRPr="0018340F">
        <w:t>деятельности.</w:t>
      </w:r>
    </w:p>
    <w:p w:rsidR="00F73270" w:rsidRPr="0018340F" w:rsidRDefault="00F73270" w:rsidP="00F73270">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F73270" w:rsidRPr="0018340F" w:rsidRDefault="00F73270" w:rsidP="00F73270">
      <w:pPr>
        <w:pStyle w:val="a0"/>
        <w:numPr>
          <w:ilvl w:val="2"/>
          <w:numId w:val="2"/>
        </w:numPr>
        <w:ind w:left="0" w:firstLine="709"/>
      </w:pPr>
      <w:r w:rsidRPr="0018340F">
        <w:t>Принцип постоянного контроля и регулярного мониторинга.</w:t>
      </w:r>
    </w:p>
    <w:p w:rsidR="00F73270" w:rsidRPr="0018340F" w:rsidRDefault="00F73270" w:rsidP="00F73270">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73270" w:rsidRPr="00E1370E" w:rsidRDefault="00F73270" w:rsidP="00F73270">
      <w:pPr>
        <w:pStyle w:val="a0"/>
        <w:keepNext/>
        <w:keepLines/>
        <w:numPr>
          <w:ilvl w:val="0"/>
          <w:numId w:val="2"/>
        </w:numPr>
        <w:spacing w:before="360" w:after="120"/>
        <w:ind w:left="0" w:firstLine="0"/>
        <w:jc w:val="center"/>
        <w:outlineLvl w:val="1"/>
        <w:rPr>
          <w:b/>
        </w:rPr>
      </w:pPr>
      <w:bookmarkStart w:id="1" w:name="_Toc424284812"/>
      <w:bookmarkStart w:id="2" w:name="sub_4"/>
      <w:r w:rsidRPr="00E1370E">
        <w:rPr>
          <w:b/>
        </w:rPr>
        <w:lastRenderedPageBreak/>
        <w:t>Область применения Антикоррупционной политики</w:t>
      </w:r>
      <w:r w:rsidRPr="00E1370E">
        <w:rPr>
          <w:b/>
        </w:rPr>
        <w:br/>
        <w:t>и круг лиц, попадающих под ее действие</w:t>
      </w:r>
      <w:bookmarkEnd w:id="1"/>
    </w:p>
    <w:bookmarkEnd w:id="2"/>
    <w:p w:rsidR="00F73270" w:rsidRPr="00B51A43" w:rsidRDefault="00F73270" w:rsidP="00F73270">
      <w:pPr>
        <w:pStyle w:val="a0"/>
        <w:numPr>
          <w:ilvl w:val="1"/>
          <w:numId w:val="2"/>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F73270" w:rsidRPr="00E1370E" w:rsidRDefault="00F73270" w:rsidP="00F73270">
      <w:pPr>
        <w:pStyle w:val="a0"/>
        <w:keepNext/>
        <w:keepLines/>
        <w:numPr>
          <w:ilvl w:val="0"/>
          <w:numId w:val="2"/>
        </w:numPr>
        <w:spacing w:before="360" w:after="120"/>
        <w:ind w:left="0" w:firstLine="0"/>
        <w:jc w:val="center"/>
        <w:outlineLvl w:val="1"/>
        <w:rPr>
          <w:b/>
        </w:rPr>
      </w:pPr>
      <w:bookmarkStart w:id="3" w:name="_Toc424284813"/>
      <w:bookmarkStart w:id="4"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3"/>
    </w:p>
    <w:bookmarkEnd w:id="4"/>
    <w:p w:rsidR="00F73270" w:rsidRPr="00B51A43" w:rsidRDefault="00F73270" w:rsidP="00F73270">
      <w:pPr>
        <w:pStyle w:val="a0"/>
        <w:numPr>
          <w:ilvl w:val="1"/>
          <w:numId w:val="2"/>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F73270" w:rsidRPr="00B51A43" w:rsidRDefault="00F73270" w:rsidP="00F73270">
      <w:pPr>
        <w:pStyle w:val="a0"/>
        <w:numPr>
          <w:ilvl w:val="1"/>
          <w:numId w:val="2"/>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F73270" w:rsidRPr="00B51A43" w:rsidRDefault="00F73270" w:rsidP="00F73270">
      <w:pPr>
        <w:pStyle w:val="a0"/>
        <w:numPr>
          <w:ilvl w:val="1"/>
          <w:numId w:val="2"/>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F73270" w:rsidRPr="00882CD0" w:rsidRDefault="00F73270" w:rsidP="00F73270">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F73270" w:rsidRPr="00882CD0" w:rsidRDefault="00F73270" w:rsidP="00F73270">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F73270" w:rsidRPr="00882CD0" w:rsidRDefault="00F73270" w:rsidP="00F73270">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F73270" w:rsidRPr="00882CD0" w:rsidRDefault="00F73270" w:rsidP="00F73270">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F73270" w:rsidRPr="00882CD0" w:rsidRDefault="00F73270" w:rsidP="00F73270">
      <w:pPr>
        <w:spacing w:line="276" w:lineRule="auto"/>
        <w:jc w:val="both"/>
        <w:rPr>
          <w:kern w:val="26"/>
        </w:rPr>
      </w:pPr>
      <w:r>
        <w:rPr>
          <w:kern w:val="26"/>
        </w:rPr>
        <w:t>– </w:t>
      </w:r>
      <w:r w:rsidRPr="00882CD0">
        <w:rPr>
          <w:kern w:val="26"/>
        </w:rPr>
        <w:t>организация проведения оценки коррупционных рисков;</w:t>
      </w:r>
    </w:p>
    <w:p w:rsidR="00F73270" w:rsidRPr="00882CD0" w:rsidRDefault="00F73270" w:rsidP="00F73270">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73270" w:rsidRPr="00882CD0" w:rsidRDefault="00F73270" w:rsidP="00F73270">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F73270" w:rsidRPr="00882CD0" w:rsidRDefault="00F73270" w:rsidP="00F73270">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73270" w:rsidRPr="00882CD0" w:rsidRDefault="00F73270" w:rsidP="00F73270">
      <w:pPr>
        <w:spacing w:line="276" w:lineRule="auto"/>
        <w:jc w:val="both"/>
        <w:rPr>
          <w:kern w:val="26"/>
        </w:rPr>
      </w:pPr>
      <w:r>
        <w:rPr>
          <w:kern w:val="26"/>
        </w:rPr>
        <w:lastRenderedPageBreak/>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F73270" w:rsidRPr="00882CD0" w:rsidRDefault="00F73270" w:rsidP="00F73270">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F73270" w:rsidRDefault="00F73270" w:rsidP="00F73270">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F73270" w:rsidRPr="00882CD0" w:rsidRDefault="00F73270" w:rsidP="00F73270">
      <w:pPr>
        <w:spacing w:line="276" w:lineRule="auto"/>
        <w:jc w:val="both"/>
        <w:rPr>
          <w:kern w:val="26"/>
        </w:rPr>
      </w:pPr>
      <w:r>
        <w:rPr>
          <w:kern w:val="26"/>
        </w:rPr>
        <w:t>– </w:t>
      </w:r>
      <w:r w:rsidRPr="00882CD0">
        <w:rPr>
          <w:kern w:val="26"/>
        </w:rPr>
        <w:t>индивидуальное консультирование работников;</w:t>
      </w:r>
    </w:p>
    <w:p w:rsidR="00F73270" w:rsidRPr="00882CD0" w:rsidRDefault="00F73270" w:rsidP="00F73270">
      <w:pPr>
        <w:spacing w:line="276" w:lineRule="auto"/>
        <w:jc w:val="both"/>
        <w:rPr>
          <w:kern w:val="26"/>
        </w:rPr>
      </w:pPr>
      <w:r>
        <w:rPr>
          <w:kern w:val="26"/>
        </w:rPr>
        <w:t>– </w:t>
      </w:r>
      <w:r w:rsidRPr="00882CD0">
        <w:rPr>
          <w:kern w:val="26"/>
        </w:rPr>
        <w:t>участие в организации антикоррупционной пропаганды;</w:t>
      </w:r>
    </w:p>
    <w:p w:rsidR="00F73270" w:rsidRPr="00B51A43" w:rsidRDefault="00F73270" w:rsidP="00F73270">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F73270" w:rsidRDefault="00F73270" w:rsidP="00F73270">
      <w:pPr>
        <w:pStyle w:val="a0"/>
        <w:numPr>
          <w:ilvl w:val="1"/>
          <w:numId w:val="2"/>
        </w:numPr>
        <w:ind w:left="0" w:firstLine="709"/>
      </w:pPr>
      <w:bookmarkStart w:id="5"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F73270" w:rsidRPr="0001697C" w:rsidRDefault="00F73270" w:rsidP="00F73270">
      <w:pPr>
        <w:pStyle w:val="a0"/>
        <w:numPr>
          <w:ilvl w:val="1"/>
          <w:numId w:val="2"/>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68474E" w:rsidRPr="0068474E">
          <w:t xml:space="preserve">Приложение № </w:t>
        </w:r>
        <w:r w:rsidR="0068474E" w:rsidRPr="0068474E">
          <w:rPr>
            <w:noProof/>
          </w:rPr>
          <w:t>1</w:t>
        </w:r>
      </w:fldSimple>
      <w:r w:rsidRPr="0001697C">
        <w:t xml:space="preserve"> к Антикоррупционной политике).</w:t>
      </w:r>
    </w:p>
    <w:p w:rsidR="00F73270" w:rsidRPr="007902A2" w:rsidRDefault="00F73270" w:rsidP="00F73270">
      <w:pPr>
        <w:pStyle w:val="a0"/>
        <w:keepNext/>
        <w:keepLines/>
        <w:numPr>
          <w:ilvl w:val="0"/>
          <w:numId w:val="2"/>
        </w:numPr>
        <w:spacing w:before="360" w:after="120"/>
        <w:ind w:left="0" w:firstLine="0"/>
        <w:jc w:val="center"/>
        <w:outlineLvl w:val="1"/>
        <w:rPr>
          <w:b/>
        </w:rPr>
      </w:pPr>
      <w:bookmarkStart w:id="6" w:name="_Toc424284814"/>
      <w:r w:rsidRPr="007902A2">
        <w:rPr>
          <w:b/>
        </w:rPr>
        <w:t>Обязанности работников,</w:t>
      </w:r>
      <w:r>
        <w:rPr>
          <w:b/>
        </w:rPr>
        <w:br/>
      </w:r>
      <w:r w:rsidRPr="007902A2">
        <w:rPr>
          <w:b/>
        </w:rPr>
        <w:t>связанные с предупреждением коррупции</w:t>
      </w:r>
      <w:bookmarkEnd w:id="6"/>
    </w:p>
    <w:bookmarkEnd w:id="5"/>
    <w:p w:rsidR="00F73270" w:rsidRPr="00B51A43" w:rsidRDefault="00F73270" w:rsidP="00F73270">
      <w:pPr>
        <w:pStyle w:val="a0"/>
        <w:numPr>
          <w:ilvl w:val="1"/>
          <w:numId w:val="2"/>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F73270" w:rsidRPr="00CE17F0" w:rsidRDefault="00F73270" w:rsidP="00F73270">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F73270" w:rsidRPr="00CE17F0" w:rsidRDefault="00F73270" w:rsidP="00F73270">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F73270" w:rsidRPr="00CE17F0" w:rsidRDefault="00F73270" w:rsidP="00F73270">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73270" w:rsidRPr="00CE17F0" w:rsidRDefault="00F73270" w:rsidP="00F73270">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w:t>
      </w:r>
      <w:r w:rsidRPr="00CE17F0">
        <w:rPr>
          <w:kern w:val="26"/>
        </w:rPr>
        <w:lastRenderedPageBreak/>
        <w:t>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F73270" w:rsidRPr="00CE17F0" w:rsidRDefault="00F73270" w:rsidP="00F73270">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F73270" w:rsidRPr="00CE17F0" w:rsidRDefault="00F73270" w:rsidP="00F73270">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F73270" w:rsidRDefault="00F73270" w:rsidP="00F73270">
      <w:pPr>
        <w:pStyle w:val="a0"/>
        <w:keepNext/>
        <w:keepLines/>
        <w:numPr>
          <w:ilvl w:val="0"/>
          <w:numId w:val="2"/>
        </w:numPr>
        <w:spacing w:before="360" w:after="120"/>
        <w:ind w:left="0" w:firstLine="0"/>
        <w:jc w:val="center"/>
        <w:outlineLvl w:val="1"/>
        <w:rPr>
          <w:b/>
        </w:rPr>
      </w:pPr>
      <w:bookmarkStart w:id="7" w:name="_Toc424284815"/>
      <w:bookmarkStart w:id="8" w:name="sub_7"/>
      <w:r>
        <w:rPr>
          <w:b/>
        </w:rPr>
        <w:t>М</w:t>
      </w:r>
      <w:r w:rsidRPr="00B51A43">
        <w:rPr>
          <w:b/>
        </w:rPr>
        <w:t>ероприяти</w:t>
      </w:r>
      <w:r>
        <w:rPr>
          <w:b/>
        </w:rPr>
        <w:t>я</w:t>
      </w:r>
      <w:r w:rsidRPr="00B51A43">
        <w:rPr>
          <w:b/>
        </w:rPr>
        <w:t xml:space="preserve"> </w:t>
      </w:r>
      <w:r>
        <w:rPr>
          <w:b/>
        </w:rPr>
        <w:t>по предупреждению коррупции</w:t>
      </w:r>
      <w:bookmarkEnd w:id="7"/>
    </w:p>
    <w:p w:rsidR="00F73270" w:rsidRDefault="00F73270" w:rsidP="00F73270">
      <w:pPr>
        <w:pStyle w:val="a0"/>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73270" w:rsidRPr="007902A2" w:rsidRDefault="00F73270" w:rsidP="00F73270">
      <w:pPr>
        <w:pStyle w:val="a0"/>
        <w:keepNext/>
        <w:keepLines/>
        <w:numPr>
          <w:ilvl w:val="0"/>
          <w:numId w:val="2"/>
        </w:numPr>
        <w:spacing w:before="360" w:after="120"/>
        <w:ind w:left="0" w:firstLine="0"/>
        <w:jc w:val="center"/>
        <w:outlineLvl w:val="1"/>
        <w:rPr>
          <w:b/>
        </w:rPr>
      </w:pPr>
      <w:bookmarkStart w:id="9" w:name="Тек"/>
      <w:bookmarkStart w:id="10" w:name="_Toc424284816"/>
      <w:bookmarkStart w:id="11" w:name="sub_8"/>
      <w:bookmarkEnd w:id="8"/>
      <w:bookmarkEnd w:id="9"/>
      <w:r w:rsidRPr="007902A2">
        <w:rPr>
          <w:b/>
        </w:rPr>
        <w:t>Внедрение стандартов поведения работников организации</w:t>
      </w:r>
      <w:bookmarkEnd w:id="10"/>
    </w:p>
    <w:bookmarkEnd w:id="11"/>
    <w:p w:rsidR="00F73270" w:rsidRPr="00B51A43" w:rsidRDefault="00F73270" w:rsidP="00F73270">
      <w:pPr>
        <w:pStyle w:val="a0"/>
        <w:numPr>
          <w:ilvl w:val="1"/>
          <w:numId w:val="2"/>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F73270" w:rsidRPr="009846A7" w:rsidRDefault="00F73270" w:rsidP="00F73270">
      <w:pPr>
        <w:pStyle w:val="a0"/>
        <w:numPr>
          <w:ilvl w:val="1"/>
          <w:numId w:val="2"/>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fldSimple w:instr=" REF _Ref422743378 \h  \* MERGEFORMAT ">
        <w:r w:rsidR="0068474E" w:rsidRPr="0068474E">
          <w:t xml:space="preserve">Приложение № </w:t>
        </w:r>
        <w:r w:rsidR="0068474E" w:rsidRPr="0068474E">
          <w:rPr>
            <w:szCs w:val="20"/>
          </w:rPr>
          <w:t>2</w:t>
        </w:r>
      </w:fldSimple>
      <w:r w:rsidRPr="009846A7">
        <w:t xml:space="preserve"> к </w:t>
      </w:r>
      <w:r w:rsidRPr="005C1F41">
        <w:t>Антикоррупционн</w:t>
      </w:r>
      <w:r>
        <w:t>ой</w:t>
      </w:r>
      <w:r w:rsidRPr="005C1F41">
        <w:t xml:space="preserve"> политик</w:t>
      </w:r>
      <w:r>
        <w:t>е</w:t>
      </w:r>
      <w:r w:rsidRPr="009846A7">
        <w:t>).</w:t>
      </w:r>
    </w:p>
    <w:p w:rsidR="00F73270" w:rsidRPr="007902A2" w:rsidRDefault="00F73270" w:rsidP="00F73270">
      <w:pPr>
        <w:pStyle w:val="a0"/>
        <w:keepNext/>
        <w:keepLines/>
        <w:numPr>
          <w:ilvl w:val="0"/>
          <w:numId w:val="2"/>
        </w:numPr>
        <w:spacing w:before="360" w:after="120"/>
        <w:ind w:left="0" w:firstLine="0"/>
        <w:jc w:val="center"/>
        <w:outlineLvl w:val="1"/>
        <w:rPr>
          <w:b/>
        </w:rPr>
      </w:pPr>
      <w:bookmarkStart w:id="12" w:name="_Toc424284817"/>
      <w:bookmarkStart w:id="13" w:name="sub_9"/>
      <w:r w:rsidRPr="007902A2">
        <w:rPr>
          <w:b/>
        </w:rPr>
        <w:t>Выявление и урегулирование конфликта интересов</w:t>
      </w:r>
      <w:bookmarkEnd w:id="12"/>
    </w:p>
    <w:p w:rsidR="00F73270" w:rsidRPr="00B51A43" w:rsidRDefault="00F73270" w:rsidP="00F73270">
      <w:pPr>
        <w:pStyle w:val="a0"/>
        <w:numPr>
          <w:ilvl w:val="1"/>
          <w:numId w:val="2"/>
        </w:numPr>
        <w:ind w:left="0" w:firstLine="709"/>
      </w:pPr>
      <w:bookmarkStart w:id="14" w:name="sub_10"/>
      <w:bookmarkEnd w:id="13"/>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F73270" w:rsidRPr="008D13F2" w:rsidRDefault="00F73270" w:rsidP="00F73270">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F73270" w:rsidRPr="008D13F2" w:rsidRDefault="00F73270" w:rsidP="00F73270">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F73270" w:rsidRPr="008D13F2" w:rsidRDefault="00F73270" w:rsidP="00F73270">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F73270" w:rsidRPr="008D13F2" w:rsidRDefault="00F73270" w:rsidP="00F73270">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F73270" w:rsidRPr="008D13F2" w:rsidRDefault="00F73270" w:rsidP="00F73270">
      <w:pPr>
        <w:spacing w:line="276" w:lineRule="auto"/>
        <w:jc w:val="both"/>
        <w:rPr>
          <w:kern w:val="26"/>
        </w:rPr>
      </w:pPr>
      <w:r w:rsidRPr="008D13F2">
        <w:rPr>
          <w:kern w:val="26"/>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9A5410" w:rsidRPr="007C62C8" w:rsidRDefault="009A5410" w:rsidP="009A5410">
      <w:pPr>
        <w:pStyle w:val="a0"/>
        <w:numPr>
          <w:ilvl w:val="1"/>
          <w:numId w:val="2"/>
        </w:numPr>
        <w:ind w:left="0" w:firstLine="709"/>
      </w:pPr>
      <w:bookmarkStart w:id="15" w:name="_Toc424284818"/>
      <w:r>
        <w:t>Работник</w:t>
      </w:r>
      <w:r w:rsidRPr="00E15896">
        <w:t xml:space="preserve"> обязан принимать меры по недопущению любой возможности возникновения конфликта интересов</w:t>
      </w:r>
      <w:r>
        <w:t>.</w:t>
      </w:r>
    </w:p>
    <w:p w:rsidR="009A5410" w:rsidRPr="007C62C8" w:rsidRDefault="009A5410" w:rsidP="009A5410">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A5410" w:rsidRPr="008D13F2" w:rsidRDefault="009A5410" w:rsidP="009A5410">
      <w:pPr>
        <w:pStyle w:val="a0"/>
        <w:numPr>
          <w:ilvl w:val="1"/>
          <w:numId w:val="2"/>
        </w:numPr>
        <w:ind w:left="0" w:firstLine="709"/>
      </w:pPr>
      <w:r w:rsidRPr="008D13F2">
        <w:t xml:space="preserve">Поступившая </w:t>
      </w:r>
      <w:r>
        <w:t xml:space="preserve">в рамках </w:t>
      </w:r>
      <w:r w:rsidRPr="006343E0">
        <w:t>уведомления</w:t>
      </w:r>
      <w:r>
        <w:t xml:space="preserve">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A5410" w:rsidRPr="000A3404" w:rsidRDefault="009A5410" w:rsidP="009A5410">
      <w:pPr>
        <w:pStyle w:val="a0"/>
        <w:numPr>
          <w:ilvl w:val="1"/>
          <w:numId w:val="2"/>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fldSimple w:instr=" REF _Ref422744127 \h  \* MERGEFORMAT ">
        <w:r w:rsidR="0068474E" w:rsidRPr="0068474E">
          <w:t>Приложение № 3</w:t>
        </w:r>
      </w:fldSimple>
      <w:r w:rsidRPr="000A3404">
        <w:t xml:space="preserve"> к Политике).</w:t>
      </w:r>
    </w:p>
    <w:p w:rsidR="009A5410" w:rsidRPr="007B1C9A" w:rsidRDefault="009A5410" w:rsidP="009A5410">
      <w:pPr>
        <w:pStyle w:val="a0"/>
        <w:numPr>
          <w:ilvl w:val="1"/>
          <w:numId w:val="2"/>
        </w:numPr>
        <w:ind w:left="0" w:firstLine="709"/>
      </w:pP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9A5410" w:rsidRDefault="009A5410" w:rsidP="009A5410">
      <w:pPr>
        <w:pStyle w:val="a0"/>
        <w:numPr>
          <w:ilvl w:val="1"/>
          <w:numId w:val="2"/>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9A5410" w:rsidRPr="009517CE" w:rsidRDefault="009A5410" w:rsidP="009A5410">
      <w:pPr>
        <w:pStyle w:val="6"/>
        <w:numPr>
          <w:ilvl w:val="1"/>
          <w:numId w:val="2"/>
        </w:numPr>
        <w:shd w:val="clear" w:color="auto" w:fill="auto"/>
        <w:spacing w:after="0" w:line="276" w:lineRule="auto"/>
        <w:ind w:left="0" w:right="20" w:firstLine="709"/>
        <w:rPr>
          <w:sz w:val="28"/>
          <w:szCs w:val="28"/>
        </w:rPr>
      </w:pPr>
      <w:r w:rsidRPr="009517CE">
        <w:rPr>
          <w:rStyle w:val="26"/>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9A5410" w:rsidRPr="009517CE" w:rsidRDefault="009A5410" w:rsidP="009A5410">
      <w:pPr>
        <w:pStyle w:val="6"/>
        <w:numPr>
          <w:ilvl w:val="0"/>
          <w:numId w:val="15"/>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9A5410" w:rsidRPr="009517CE" w:rsidRDefault="009A5410" w:rsidP="009A5410">
      <w:pPr>
        <w:pStyle w:val="6"/>
        <w:numPr>
          <w:ilvl w:val="0"/>
          <w:numId w:val="15"/>
        </w:numPr>
        <w:shd w:val="clear" w:color="auto" w:fill="auto"/>
        <w:tabs>
          <w:tab w:val="left" w:pos="908"/>
        </w:tabs>
        <w:spacing w:after="56" w:line="276" w:lineRule="auto"/>
        <w:ind w:left="20" w:right="20" w:firstLine="620"/>
        <w:rPr>
          <w:rStyle w:val="26"/>
          <w:sz w:val="28"/>
          <w:szCs w:val="28"/>
        </w:rPr>
      </w:pPr>
      <w:r w:rsidRPr="009517CE">
        <w:rPr>
          <w:rStyle w:val="26"/>
          <w:sz w:val="28"/>
          <w:szCs w:val="28"/>
        </w:rPr>
        <w:t xml:space="preserve">фактическое наличие у должностного лица полномочий для </w:t>
      </w:r>
      <w:r w:rsidRPr="009517CE">
        <w:rPr>
          <w:rStyle w:val="26"/>
          <w:sz w:val="28"/>
          <w:szCs w:val="28"/>
        </w:rPr>
        <w:lastRenderedPageBreak/>
        <w:t>реализации личной заинтересованности;</w:t>
      </w:r>
    </w:p>
    <w:p w:rsidR="009A5410" w:rsidRPr="009517CE" w:rsidRDefault="009A5410" w:rsidP="009A5410">
      <w:pPr>
        <w:pStyle w:val="6"/>
        <w:numPr>
          <w:ilvl w:val="0"/>
          <w:numId w:val="15"/>
        </w:numPr>
        <w:shd w:val="clear" w:color="auto" w:fill="auto"/>
        <w:tabs>
          <w:tab w:val="left" w:pos="908"/>
        </w:tabs>
        <w:spacing w:after="56" w:line="276" w:lineRule="auto"/>
        <w:ind w:left="20" w:right="20" w:firstLine="620"/>
        <w:rPr>
          <w:rStyle w:val="26"/>
          <w:sz w:val="28"/>
          <w:szCs w:val="28"/>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9A5410" w:rsidRPr="009517CE" w:rsidRDefault="009A5410" w:rsidP="009A5410">
      <w:pPr>
        <w:pStyle w:val="6"/>
        <w:numPr>
          <w:ilvl w:val="1"/>
          <w:numId w:val="2"/>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9A5410" w:rsidRPr="009517CE" w:rsidRDefault="009A5410" w:rsidP="009A541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9A5410" w:rsidRPr="009517CE" w:rsidRDefault="009A5410" w:rsidP="009A541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9A5410" w:rsidRPr="009517CE" w:rsidRDefault="009A5410" w:rsidP="009A5410">
      <w:pPr>
        <w:pStyle w:val="6"/>
        <w:numPr>
          <w:ilvl w:val="1"/>
          <w:numId w:val="2"/>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9A5410" w:rsidRPr="009517CE" w:rsidRDefault="009A5410" w:rsidP="009A541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9A5410" w:rsidRPr="006343E0" w:rsidRDefault="009A5410" w:rsidP="009A541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F73270" w:rsidRPr="007902A2" w:rsidRDefault="00F73270" w:rsidP="00F73270">
      <w:pPr>
        <w:pStyle w:val="a0"/>
        <w:keepNext/>
        <w:keepLines/>
        <w:numPr>
          <w:ilvl w:val="0"/>
          <w:numId w:val="2"/>
        </w:numPr>
        <w:spacing w:before="360" w:after="120"/>
        <w:ind w:left="0" w:firstLine="0"/>
        <w:jc w:val="center"/>
        <w:outlineLvl w:val="1"/>
        <w:rPr>
          <w:b/>
        </w:rPr>
      </w:pPr>
      <w:r w:rsidRPr="007902A2">
        <w:rPr>
          <w:b/>
        </w:rPr>
        <w:t xml:space="preserve">Правила обмена деловыми подарками </w:t>
      </w:r>
      <w:r>
        <w:rPr>
          <w:b/>
        </w:rPr>
        <w:br/>
      </w:r>
      <w:r w:rsidRPr="007902A2">
        <w:rPr>
          <w:b/>
        </w:rPr>
        <w:t>и знаками делового гостеприимства</w:t>
      </w:r>
      <w:bookmarkEnd w:id="15"/>
    </w:p>
    <w:bookmarkEnd w:id="14"/>
    <w:p w:rsidR="00F73270" w:rsidRPr="00A16E64" w:rsidRDefault="00F73270" w:rsidP="00F73270">
      <w:pPr>
        <w:pStyle w:val="a0"/>
        <w:numPr>
          <w:ilvl w:val="1"/>
          <w:numId w:val="2"/>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F73270" w:rsidRPr="000331EC" w:rsidRDefault="00F73270" w:rsidP="00F73270">
      <w:pPr>
        <w:pStyle w:val="a0"/>
        <w:numPr>
          <w:ilvl w:val="1"/>
          <w:numId w:val="2"/>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lastRenderedPageBreak/>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минимизации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fldSimple w:instr=" REF _Ref422747034 \h  \* MERGEFORMAT ">
        <w:r w:rsidR="0068474E" w:rsidRPr="0068474E">
          <w:t>Приложение № 4</w:t>
        </w:r>
      </w:fldSimple>
      <w:r w:rsidRPr="000331EC">
        <w:t xml:space="preserve"> к </w:t>
      </w:r>
      <w:r>
        <w:t>Антикоррупционной п</w:t>
      </w:r>
      <w:r w:rsidRPr="000331EC">
        <w:t>олитике).</w:t>
      </w:r>
    </w:p>
    <w:p w:rsidR="00F73270" w:rsidRPr="00473DC6" w:rsidRDefault="00F73270" w:rsidP="00F73270">
      <w:pPr>
        <w:pStyle w:val="a0"/>
        <w:keepNext/>
        <w:keepLines/>
        <w:numPr>
          <w:ilvl w:val="0"/>
          <w:numId w:val="2"/>
        </w:numPr>
        <w:spacing w:before="360" w:after="120"/>
        <w:ind w:left="0" w:firstLine="0"/>
        <w:jc w:val="center"/>
        <w:outlineLvl w:val="1"/>
        <w:rPr>
          <w:b/>
        </w:rPr>
      </w:pPr>
      <w:bookmarkStart w:id="16"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16"/>
    </w:p>
    <w:p w:rsidR="00F73270" w:rsidRDefault="00F73270" w:rsidP="00F73270">
      <w:pPr>
        <w:pStyle w:val="a0"/>
        <w:numPr>
          <w:ilvl w:val="1"/>
          <w:numId w:val="2"/>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F73270" w:rsidRDefault="00F73270" w:rsidP="00F73270">
      <w:pPr>
        <w:pStyle w:val="a0"/>
        <w:numPr>
          <w:ilvl w:val="2"/>
          <w:numId w:val="2"/>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F73270" w:rsidRDefault="00F73270" w:rsidP="00F73270">
      <w:pPr>
        <w:pStyle w:val="a0"/>
        <w:numPr>
          <w:ilvl w:val="2"/>
          <w:numId w:val="2"/>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F73270" w:rsidRDefault="00F73270" w:rsidP="00F73270">
      <w:pPr>
        <w:pStyle w:val="a0"/>
        <w:numPr>
          <w:ilvl w:val="2"/>
          <w:numId w:val="2"/>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F73270" w:rsidRPr="00B51A43" w:rsidRDefault="00F73270" w:rsidP="00F73270">
      <w:pPr>
        <w:pStyle w:val="a0"/>
        <w:numPr>
          <w:ilvl w:val="2"/>
          <w:numId w:val="2"/>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F73270" w:rsidRPr="00B51A43" w:rsidRDefault="00F73270" w:rsidP="00F73270">
      <w:pPr>
        <w:pStyle w:val="a0"/>
        <w:keepNext/>
        <w:keepLines/>
        <w:numPr>
          <w:ilvl w:val="0"/>
          <w:numId w:val="2"/>
        </w:numPr>
        <w:spacing w:before="360" w:after="120"/>
        <w:ind w:left="0" w:firstLine="0"/>
        <w:jc w:val="center"/>
        <w:outlineLvl w:val="1"/>
        <w:rPr>
          <w:b/>
        </w:rPr>
      </w:pPr>
      <w:bookmarkStart w:id="17" w:name="_Toc424284820"/>
      <w:r w:rsidRPr="00B51A43">
        <w:rPr>
          <w:b/>
        </w:rPr>
        <w:t>Оценка коррупционных рисков</w:t>
      </w:r>
      <w:r>
        <w:rPr>
          <w:b/>
        </w:rPr>
        <w:t xml:space="preserve"> организации</w:t>
      </w:r>
      <w:bookmarkEnd w:id="17"/>
    </w:p>
    <w:p w:rsidR="00F73270" w:rsidRDefault="00F73270" w:rsidP="00F73270">
      <w:pPr>
        <w:pStyle w:val="a0"/>
        <w:numPr>
          <w:ilvl w:val="1"/>
          <w:numId w:val="2"/>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F73270" w:rsidRDefault="00F73270" w:rsidP="00F73270">
      <w:pPr>
        <w:pStyle w:val="a0"/>
        <w:numPr>
          <w:ilvl w:val="2"/>
          <w:numId w:val="2"/>
        </w:numPr>
        <w:tabs>
          <w:tab w:val="clear" w:pos="567"/>
          <w:tab w:val="clear" w:pos="1276"/>
          <w:tab w:val="left" w:pos="1701"/>
        </w:tabs>
        <w:ind w:left="0" w:firstLine="709"/>
      </w:pPr>
      <w:r w:rsidRPr="00B51A43">
        <w:lastRenderedPageBreak/>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F73270" w:rsidRDefault="00F73270" w:rsidP="00F73270">
      <w:pPr>
        <w:pStyle w:val="a0"/>
        <w:numPr>
          <w:ilvl w:val="2"/>
          <w:numId w:val="2"/>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F73270" w:rsidRDefault="00F73270" w:rsidP="00F73270">
      <w:pPr>
        <w:pStyle w:val="a0"/>
        <w:numPr>
          <w:ilvl w:val="2"/>
          <w:numId w:val="2"/>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F73270" w:rsidRPr="00B51A43" w:rsidRDefault="00F73270" w:rsidP="00F73270">
      <w:pPr>
        <w:pStyle w:val="a0"/>
        <w:numPr>
          <w:ilvl w:val="1"/>
          <w:numId w:val="2"/>
        </w:numPr>
        <w:tabs>
          <w:tab w:val="clear" w:pos="567"/>
          <w:tab w:val="clear" w:pos="1276"/>
          <w:tab w:val="left" w:pos="1418"/>
        </w:tabs>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F73270" w:rsidRPr="007902A2" w:rsidRDefault="00F73270" w:rsidP="00F73270">
      <w:pPr>
        <w:pStyle w:val="a0"/>
        <w:keepNext/>
        <w:keepLines/>
        <w:numPr>
          <w:ilvl w:val="0"/>
          <w:numId w:val="2"/>
        </w:numPr>
        <w:spacing w:before="360" w:after="120"/>
        <w:ind w:left="0" w:firstLine="0"/>
        <w:jc w:val="center"/>
        <w:outlineLvl w:val="1"/>
        <w:rPr>
          <w:b/>
        </w:rPr>
      </w:pPr>
      <w:bookmarkStart w:id="18" w:name="_Toc424284821"/>
      <w:bookmarkStart w:id="19" w:name="sub_12"/>
      <w:r>
        <w:rPr>
          <w:b/>
        </w:rPr>
        <w:t xml:space="preserve">Антикоррупционное просвещение </w:t>
      </w:r>
      <w:r w:rsidRPr="007902A2">
        <w:rPr>
          <w:b/>
        </w:rPr>
        <w:t>работников</w:t>
      </w:r>
      <w:bookmarkEnd w:id="18"/>
      <w:r w:rsidRPr="007902A2">
        <w:rPr>
          <w:b/>
        </w:rPr>
        <w:t xml:space="preserve"> </w:t>
      </w:r>
    </w:p>
    <w:bookmarkEnd w:id="19"/>
    <w:p w:rsidR="00F73270" w:rsidRDefault="00F73270" w:rsidP="00F73270">
      <w:pPr>
        <w:pStyle w:val="a0"/>
        <w:numPr>
          <w:ilvl w:val="1"/>
          <w:numId w:val="2"/>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F73270" w:rsidRPr="00706978" w:rsidRDefault="00F73270" w:rsidP="00F73270">
      <w:pPr>
        <w:pStyle w:val="a0"/>
        <w:numPr>
          <w:ilvl w:val="1"/>
          <w:numId w:val="2"/>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F73270" w:rsidRDefault="00F73270" w:rsidP="00F73270">
      <w:pPr>
        <w:pStyle w:val="a0"/>
        <w:numPr>
          <w:ilvl w:val="1"/>
          <w:numId w:val="2"/>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F73270" w:rsidRPr="00B51A43" w:rsidRDefault="00F73270" w:rsidP="00F73270">
      <w:pPr>
        <w:pStyle w:val="a0"/>
        <w:numPr>
          <w:ilvl w:val="1"/>
          <w:numId w:val="2"/>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F73270" w:rsidRPr="007902A2" w:rsidRDefault="00F73270" w:rsidP="00F73270">
      <w:pPr>
        <w:pStyle w:val="a0"/>
        <w:keepNext/>
        <w:keepLines/>
        <w:numPr>
          <w:ilvl w:val="0"/>
          <w:numId w:val="2"/>
        </w:numPr>
        <w:spacing w:before="360" w:after="120"/>
        <w:ind w:left="0" w:firstLine="0"/>
        <w:jc w:val="center"/>
        <w:outlineLvl w:val="1"/>
        <w:rPr>
          <w:b/>
        </w:rPr>
      </w:pPr>
      <w:bookmarkStart w:id="20" w:name="_Toc424284822"/>
      <w:bookmarkStart w:id="21" w:name="sub_13"/>
      <w:r w:rsidRPr="007902A2">
        <w:rPr>
          <w:b/>
        </w:rPr>
        <w:lastRenderedPageBreak/>
        <w:t>Внутренний контроль и аудит</w:t>
      </w:r>
      <w:bookmarkEnd w:id="20"/>
    </w:p>
    <w:bookmarkEnd w:id="21"/>
    <w:p w:rsidR="00F73270" w:rsidRDefault="00F73270" w:rsidP="00F73270">
      <w:pPr>
        <w:pStyle w:val="a0"/>
        <w:numPr>
          <w:ilvl w:val="1"/>
          <w:numId w:val="2"/>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F73270" w:rsidRPr="00C04D88" w:rsidRDefault="00F73270" w:rsidP="00F73270">
      <w:pPr>
        <w:pStyle w:val="a0"/>
        <w:numPr>
          <w:ilvl w:val="1"/>
          <w:numId w:val="2"/>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73270" w:rsidRDefault="00F73270" w:rsidP="00F73270">
      <w:pPr>
        <w:pStyle w:val="a0"/>
        <w:numPr>
          <w:ilvl w:val="1"/>
          <w:numId w:val="2"/>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F73270" w:rsidRPr="00C04D88" w:rsidRDefault="00F73270" w:rsidP="00F73270">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73270" w:rsidRPr="00C04D88" w:rsidRDefault="00F73270" w:rsidP="00F73270">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F73270" w:rsidRPr="00C04D88" w:rsidRDefault="00F73270" w:rsidP="00F73270">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F73270" w:rsidRPr="00B51A43" w:rsidRDefault="00F73270" w:rsidP="00F73270">
      <w:pPr>
        <w:pStyle w:val="a0"/>
        <w:numPr>
          <w:ilvl w:val="2"/>
          <w:numId w:val="2"/>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F73270" w:rsidRPr="00B51A43" w:rsidRDefault="00F73270" w:rsidP="00F73270">
      <w:pPr>
        <w:pStyle w:val="a0"/>
        <w:numPr>
          <w:ilvl w:val="2"/>
          <w:numId w:val="2"/>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F73270" w:rsidRPr="00BD3ED0" w:rsidRDefault="00F73270" w:rsidP="00F73270">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F73270" w:rsidRPr="00BD3ED0" w:rsidRDefault="00F73270" w:rsidP="00F73270">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73270" w:rsidRPr="00BD3ED0" w:rsidRDefault="00F73270" w:rsidP="00F73270">
      <w:pPr>
        <w:spacing w:line="276" w:lineRule="auto"/>
        <w:jc w:val="both"/>
        <w:rPr>
          <w:kern w:val="26"/>
        </w:rPr>
      </w:pPr>
      <w:r>
        <w:rPr>
          <w:kern w:val="26"/>
        </w:rPr>
        <w:lastRenderedPageBreak/>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73270" w:rsidRPr="00BD3ED0" w:rsidRDefault="00F73270" w:rsidP="00F73270">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F73270" w:rsidRPr="00BD3ED0" w:rsidRDefault="00F73270" w:rsidP="00F73270">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F73270" w:rsidRPr="007902A2" w:rsidRDefault="00F73270" w:rsidP="00F73270">
      <w:pPr>
        <w:pStyle w:val="a0"/>
        <w:keepNext/>
        <w:keepLines/>
        <w:numPr>
          <w:ilvl w:val="0"/>
          <w:numId w:val="2"/>
        </w:numPr>
        <w:spacing w:before="360" w:after="120"/>
        <w:ind w:left="0" w:firstLine="0"/>
        <w:jc w:val="center"/>
        <w:outlineLvl w:val="1"/>
        <w:rPr>
          <w:b/>
        </w:rPr>
      </w:pPr>
      <w:bookmarkStart w:id="22" w:name="_Toc424284823"/>
      <w:bookmarkStart w:id="23" w:name="sub_15"/>
      <w:r w:rsidRPr="007902A2">
        <w:rPr>
          <w:b/>
        </w:rPr>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bookmarkEnd w:id="22"/>
    </w:p>
    <w:bookmarkEnd w:id="23"/>
    <w:p w:rsidR="00F73270" w:rsidRPr="00BD3ED0" w:rsidRDefault="00F73270" w:rsidP="00F73270">
      <w:pPr>
        <w:pStyle w:val="a0"/>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F73270" w:rsidRPr="00BD3ED0" w:rsidRDefault="00F73270" w:rsidP="00F73270">
      <w:pPr>
        <w:pStyle w:val="a0"/>
        <w:numPr>
          <w:ilvl w:val="1"/>
          <w:numId w:val="2"/>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F73270" w:rsidRPr="00BD3ED0" w:rsidRDefault="00F73270" w:rsidP="00F73270">
      <w:pPr>
        <w:pStyle w:val="a0"/>
        <w:numPr>
          <w:ilvl w:val="1"/>
          <w:numId w:val="2"/>
        </w:numPr>
        <w:tabs>
          <w:tab w:val="clear" w:pos="567"/>
          <w:tab w:val="clear" w:pos="1276"/>
          <w:tab w:val="left" w:pos="1418"/>
        </w:tabs>
        <w:ind w:left="0" w:firstLine="709"/>
        <w:rPr>
          <w:bCs/>
        </w:rPr>
      </w:pPr>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r>
        <w:rPr>
          <w:bCs/>
        </w:rPr>
        <w:t xml:space="preserve">контрольно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
    <w:p w:rsidR="00F73270" w:rsidRPr="00BD3ED0" w:rsidRDefault="00F73270" w:rsidP="00F73270">
      <w:pPr>
        <w:pStyle w:val="a0"/>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F73270" w:rsidRPr="00BD3ED0" w:rsidRDefault="00F73270" w:rsidP="00F73270">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F73270" w:rsidRPr="00BD3ED0" w:rsidRDefault="00F73270" w:rsidP="00F73270">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73270" w:rsidRDefault="00F73270" w:rsidP="00F73270">
      <w:pPr>
        <w:pStyle w:val="a0"/>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F73270" w:rsidRPr="00BD3ED0" w:rsidRDefault="00F73270" w:rsidP="00F73270">
      <w:pPr>
        <w:pStyle w:val="a0"/>
        <w:numPr>
          <w:ilvl w:val="1"/>
          <w:numId w:val="2"/>
        </w:numPr>
        <w:tabs>
          <w:tab w:val="clear" w:pos="567"/>
          <w:tab w:val="clear" w:pos="1276"/>
          <w:tab w:val="left" w:pos="1418"/>
        </w:tabs>
        <w:ind w:left="0" w:firstLine="709"/>
        <w:rPr>
          <w:bCs/>
        </w:rPr>
      </w:pPr>
      <w:r w:rsidRPr="00BD3ED0">
        <w:rPr>
          <w:bCs/>
        </w:rPr>
        <w:lastRenderedPageBreak/>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r>
        <w:rPr>
          <w:bCs/>
        </w:rPr>
        <w:t xml:space="preserve">контрольно – надзорных и </w:t>
      </w:r>
      <w:r w:rsidRPr="00BD3ED0">
        <w:rPr>
          <w:bCs/>
        </w:rPr>
        <w:t>правоохранительных органов.</w:t>
      </w:r>
    </w:p>
    <w:p w:rsidR="00F73270" w:rsidRPr="007902A2" w:rsidRDefault="00F73270" w:rsidP="00F73270">
      <w:pPr>
        <w:pStyle w:val="a0"/>
        <w:keepNext/>
        <w:keepLines/>
        <w:numPr>
          <w:ilvl w:val="0"/>
          <w:numId w:val="2"/>
        </w:numPr>
        <w:spacing w:before="360" w:after="120"/>
        <w:ind w:left="0" w:firstLine="0"/>
        <w:jc w:val="center"/>
        <w:outlineLvl w:val="1"/>
        <w:rPr>
          <w:b/>
        </w:rPr>
      </w:pPr>
      <w:bookmarkStart w:id="24" w:name="_Toc424284824"/>
      <w:bookmarkStart w:id="25"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24"/>
    </w:p>
    <w:bookmarkEnd w:id="25"/>
    <w:p w:rsidR="00F73270" w:rsidRDefault="00F73270" w:rsidP="00F73270">
      <w:pPr>
        <w:pStyle w:val="a0"/>
        <w:numPr>
          <w:ilvl w:val="1"/>
          <w:numId w:val="2"/>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F73270" w:rsidRPr="00BD3ED0" w:rsidRDefault="00F73270" w:rsidP="00F73270">
      <w:pPr>
        <w:pStyle w:val="a0"/>
        <w:numPr>
          <w:ilvl w:val="1"/>
          <w:numId w:val="2"/>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F73270" w:rsidRPr="007902A2" w:rsidRDefault="00F73270" w:rsidP="00F73270">
      <w:pPr>
        <w:pStyle w:val="a0"/>
        <w:keepNext/>
        <w:keepLines/>
        <w:numPr>
          <w:ilvl w:val="0"/>
          <w:numId w:val="2"/>
        </w:numPr>
        <w:spacing w:before="360" w:after="120"/>
        <w:ind w:left="0" w:firstLine="0"/>
        <w:jc w:val="center"/>
        <w:outlineLvl w:val="1"/>
        <w:rPr>
          <w:b/>
        </w:rPr>
      </w:pPr>
      <w:bookmarkStart w:id="26" w:name="_Toc424284825"/>
      <w:bookmarkStart w:id="27"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26"/>
    </w:p>
    <w:bookmarkEnd w:id="27"/>
    <w:p w:rsidR="00F73270" w:rsidRDefault="00F73270" w:rsidP="00F73270">
      <w:pPr>
        <w:pStyle w:val="a0"/>
        <w:numPr>
          <w:ilvl w:val="1"/>
          <w:numId w:val="2"/>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F73270" w:rsidRPr="00C64181" w:rsidRDefault="00F73270" w:rsidP="00F73270">
      <w:pPr>
        <w:pStyle w:val="a0"/>
        <w:numPr>
          <w:ilvl w:val="1"/>
          <w:numId w:val="2"/>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F73270" w:rsidRDefault="00F73270" w:rsidP="00F73270">
      <w:pPr>
        <w:pStyle w:val="a0"/>
        <w:numPr>
          <w:ilvl w:val="1"/>
          <w:numId w:val="2"/>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89054F" w:rsidRDefault="0089054F"/>
    <w:p w:rsidR="0089054F" w:rsidRDefault="0089054F"/>
    <w:p w:rsidR="0089054F" w:rsidRDefault="0089054F"/>
    <w:p w:rsidR="0089054F" w:rsidRDefault="0089054F"/>
    <w:p w:rsidR="0089054F" w:rsidRDefault="0089054F"/>
    <w:p w:rsidR="0089054F" w:rsidRDefault="0089054F"/>
    <w:p w:rsidR="0089054F" w:rsidRDefault="0089054F"/>
    <w:p w:rsidR="0089054F" w:rsidRDefault="0089054F"/>
    <w:p w:rsidR="0089054F" w:rsidRDefault="0089054F"/>
    <w:p w:rsidR="0089054F" w:rsidRDefault="0089054F"/>
    <w:p w:rsidR="0089054F" w:rsidRDefault="0089054F"/>
    <w:p w:rsidR="0089054F" w:rsidRDefault="0089054F"/>
    <w:p w:rsidR="0089054F" w:rsidRDefault="0089054F"/>
    <w:p w:rsidR="0089054F" w:rsidRDefault="0089054F" w:rsidP="0089054F">
      <w:pPr>
        <w:pStyle w:val="af9"/>
        <w:keepNext/>
        <w:pageBreakBefore/>
        <w:ind w:left="6480"/>
        <w:rPr>
          <w:b w:val="0"/>
        </w:rPr>
      </w:pPr>
      <w:bookmarkStart w:id="28" w:name="_Ref422904024"/>
      <w:bookmarkStart w:id="29" w:name="_Ref422904017"/>
      <w:r w:rsidRPr="009846A7">
        <w:rPr>
          <w:b w:val="0"/>
        </w:rPr>
        <w:lastRenderedPageBreak/>
        <w:t xml:space="preserve">Приложение № </w:t>
      </w:r>
      <w:r w:rsidR="00670D98" w:rsidRPr="009846A7">
        <w:rPr>
          <w:b w:val="0"/>
        </w:rPr>
        <w:fldChar w:fldCharType="begin"/>
      </w:r>
      <w:r w:rsidRPr="009846A7">
        <w:rPr>
          <w:b w:val="0"/>
        </w:rPr>
        <w:instrText xml:space="preserve"> SEQ Приложение_№ \* ARABIC </w:instrText>
      </w:r>
      <w:r w:rsidR="00670D98" w:rsidRPr="009846A7">
        <w:rPr>
          <w:b w:val="0"/>
        </w:rPr>
        <w:fldChar w:fldCharType="separate"/>
      </w:r>
      <w:r w:rsidR="0068474E">
        <w:rPr>
          <w:b w:val="0"/>
          <w:noProof/>
        </w:rPr>
        <w:t>1</w:t>
      </w:r>
      <w:r w:rsidR="00670D98" w:rsidRPr="009846A7">
        <w:rPr>
          <w:b w:val="0"/>
        </w:rPr>
        <w:fldChar w:fldCharType="end"/>
      </w:r>
      <w:bookmarkEnd w:id="28"/>
      <w:r>
        <w:rPr>
          <w:b w:val="0"/>
        </w:rPr>
        <w:br/>
      </w:r>
      <w:r w:rsidRPr="0072424C">
        <w:rPr>
          <w:b w:val="0"/>
        </w:rPr>
        <w:t xml:space="preserve">к </w:t>
      </w:r>
      <w:r>
        <w:rPr>
          <w:b w:val="0"/>
        </w:rPr>
        <w:t>Антикоррупционной политике</w:t>
      </w:r>
      <w:r>
        <w:rPr>
          <w:b w:val="0"/>
        </w:rPr>
        <w:br/>
      </w:r>
      <w:bookmarkEnd w:id="29"/>
      <w:r w:rsidRPr="0089054F">
        <w:rPr>
          <w:b w:val="0"/>
        </w:rPr>
        <w:t>ГБУЗ ЯО Даниловской ЦРБ</w:t>
      </w:r>
    </w:p>
    <w:p w:rsidR="0089054F" w:rsidRDefault="0089054F" w:rsidP="0089054F">
      <w:pPr>
        <w:keepNext/>
        <w:keepLines/>
        <w:spacing w:before="480"/>
        <w:ind w:firstLine="0"/>
        <w:jc w:val="center"/>
        <w:outlineLvl w:val="0"/>
        <w:rPr>
          <w:rFonts w:cs="Times New Roman"/>
          <w:b/>
          <w:kern w:val="26"/>
          <w:szCs w:val="28"/>
        </w:rPr>
      </w:pPr>
      <w:bookmarkStart w:id="30"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89054F" w:rsidRPr="005C1F41" w:rsidTr="0089054F">
        <w:tc>
          <w:tcPr>
            <w:tcW w:w="9570" w:type="dxa"/>
          </w:tcPr>
          <w:p w:rsidR="0089054F" w:rsidRPr="0089054F" w:rsidRDefault="0089054F" w:rsidP="0089054F">
            <w:pPr>
              <w:spacing w:line="276" w:lineRule="auto"/>
              <w:ind w:firstLine="0"/>
              <w:jc w:val="center"/>
              <w:rPr>
                <w:b/>
                <w:color w:val="FF0000"/>
                <w:kern w:val="26"/>
              </w:rPr>
            </w:pPr>
            <w:r w:rsidRPr="0089054F">
              <w:rPr>
                <w:b/>
              </w:rPr>
              <w:t>ГБУЗ ЯО Даниловской ЦРБ</w:t>
            </w:r>
          </w:p>
        </w:tc>
      </w:tr>
    </w:tbl>
    <w:p w:rsidR="0089054F" w:rsidRPr="001032DF" w:rsidRDefault="0089054F" w:rsidP="0089054F">
      <w:pPr>
        <w:pStyle w:val="a0"/>
        <w:keepNext/>
        <w:keepLines/>
        <w:numPr>
          <w:ilvl w:val="0"/>
          <w:numId w:val="8"/>
        </w:numPr>
        <w:spacing w:before="360" w:after="120"/>
        <w:ind w:left="357" w:hanging="357"/>
        <w:jc w:val="center"/>
        <w:outlineLvl w:val="1"/>
        <w:rPr>
          <w:b/>
        </w:rPr>
      </w:pPr>
      <w:bookmarkStart w:id="31" w:name="_Toc424284827"/>
      <w:r w:rsidRPr="001032DF">
        <w:rPr>
          <w:b/>
        </w:rPr>
        <w:t>О</w:t>
      </w:r>
      <w:r>
        <w:rPr>
          <w:b/>
        </w:rPr>
        <w:t>бщие положения</w:t>
      </w:r>
      <w:bookmarkEnd w:id="31"/>
    </w:p>
    <w:p w:rsidR="0089054F" w:rsidRPr="00DD30E8" w:rsidRDefault="0089054F" w:rsidP="0089054F">
      <w:pPr>
        <w:pStyle w:val="a0"/>
        <w:numPr>
          <w:ilvl w:val="1"/>
          <w:numId w:val="8"/>
        </w:numPr>
        <w:ind w:left="0" w:firstLine="709"/>
      </w:pPr>
      <w:r w:rsidRPr="00DD30E8">
        <w:t xml:space="preserve">Настоящее Положение </w:t>
      </w:r>
      <w:r>
        <w:t xml:space="preserve">о комиссии по противодействию коррупции ГБУЗ ЯО Даниловской ЦРБ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89054F" w:rsidRDefault="0089054F" w:rsidP="0089054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89054F" w:rsidRDefault="0089054F" w:rsidP="0089054F">
      <w:pPr>
        <w:pStyle w:val="a0"/>
        <w:numPr>
          <w:ilvl w:val="1"/>
          <w:numId w:val="8"/>
        </w:numPr>
        <w:ind w:left="0" w:firstLine="709"/>
      </w:pPr>
      <w:bookmarkStart w:id="32" w:name="_Ref421189890"/>
      <w:r>
        <w:t>Комиссия образовывается в целях:</w:t>
      </w:r>
      <w:bookmarkEnd w:id="32"/>
    </w:p>
    <w:p w:rsidR="0089054F" w:rsidRDefault="0089054F" w:rsidP="0089054F">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89054F" w:rsidRDefault="0089054F" w:rsidP="0089054F">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89054F" w:rsidRPr="00B40A9A" w:rsidRDefault="0089054F" w:rsidP="0089054F">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89054F" w:rsidRPr="000D3F23" w:rsidRDefault="0089054F" w:rsidP="0089054F">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89054F" w:rsidRPr="000D3F23" w:rsidRDefault="0089054F" w:rsidP="0089054F">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89054F" w:rsidRPr="004B4641" w:rsidRDefault="0089054F" w:rsidP="0089054F">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89054F" w:rsidRPr="00644559" w:rsidRDefault="0089054F" w:rsidP="0089054F">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89054F" w:rsidRDefault="0089054F" w:rsidP="0089054F">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89054F" w:rsidRDefault="0089054F" w:rsidP="0089054F">
      <w:pPr>
        <w:pStyle w:val="a0"/>
        <w:numPr>
          <w:ilvl w:val="1"/>
          <w:numId w:val="8"/>
        </w:numPr>
        <w:ind w:left="0" w:firstLine="709"/>
      </w:pPr>
      <w:r>
        <w:t xml:space="preserve">Деятельность Комиссии осуществляется в соответствии с </w:t>
      </w:r>
      <w:hyperlink r:id="rId15"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89054F" w:rsidRPr="004B4641" w:rsidRDefault="0089054F" w:rsidP="0089054F">
      <w:pPr>
        <w:pStyle w:val="a0"/>
        <w:keepNext/>
        <w:keepLines/>
        <w:numPr>
          <w:ilvl w:val="0"/>
          <w:numId w:val="8"/>
        </w:numPr>
        <w:spacing w:before="360" w:after="120"/>
        <w:ind w:left="357" w:hanging="357"/>
        <w:jc w:val="center"/>
        <w:outlineLvl w:val="1"/>
        <w:rPr>
          <w:b/>
        </w:rPr>
      </w:pPr>
      <w:bookmarkStart w:id="33" w:name="Par56"/>
      <w:bookmarkStart w:id="34" w:name="_Toc424284828"/>
      <w:bookmarkEnd w:id="33"/>
      <w:r w:rsidRPr="004B4641">
        <w:rPr>
          <w:b/>
        </w:rPr>
        <w:lastRenderedPageBreak/>
        <w:t xml:space="preserve">Порядок образования </w:t>
      </w:r>
      <w:r>
        <w:rPr>
          <w:b/>
        </w:rPr>
        <w:t>к</w:t>
      </w:r>
      <w:r w:rsidRPr="004B4641">
        <w:rPr>
          <w:b/>
        </w:rPr>
        <w:t>омиссии</w:t>
      </w:r>
      <w:bookmarkEnd w:id="34"/>
    </w:p>
    <w:p w:rsidR="0089054F" w:rsidRDefault="0089054F" w:rsidP="0089054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68474E">
          <w:t>1.3</w:t>
        </w:r>
      </w:fldSimple>
      <w:r>
        <w:t xml:space="preserve"> настоящего Положения </w:t>
      </w:r>
      <w:r w:rsidRPr="00DD30E8">
        <w:t xml:space="preserve">о </w:t>
      </w:r>
      <w:r>
        <w:t>комиссии.</w:t>
      </w:r>
    </w:p>
    <w:p w:rsidR="0089054F" w:rsidRDefault="0089054F" w:rsidP="0089054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89054F" w:rsidRDefault="0089054F" w:rsidP="0089054F">
      <w:pPr>
        <w:pStyle w:val="a0"/>
        <w:numPr>
          <w:ilvl w:val="1"/>
          <w:numId w:val="8"/>
        </w:numPr>
        <w:ind w:left="0" w:firstLine="709"/>
      </w:pPr>
      <w:r>
        <w:t>Председателем комиссии назначается руководитель организации, о</w:t>
      </w:r>
      <w:r w:rsidRPr="00EA6F91">
        <w:t>тветственны</w:t>
      </w:r>
      <w:r>
        <w:t>й</w:t>
      </w:r>
      <w:r w:rsidRPr="00EA6F91">
        <w:t xml:space="preserve"> за реализацию Антикоррупционной политики</w:t>
      </w:r>
      <w:r>
        <w:t>.</w:t>
      </w:r>
    </w:p>
    <w:p w:rsidR="0089054F" w:rsidRDefault="0089054F" w:rsidP="0089054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89054F" w:rsidRPr="000373A4" w:rsidRDefault="0089054F" w:rsidP="0089054F">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89054F" w:rsidRDefault="0089054F" w:rsidP="0089054F">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89054F" w:rsidRDefault="0089054F" w:rsidP="0089054F">
      <w:pPr>
        <w:pStyle w:val="a0"/>
        <w:numPr>
          <w:ilvl w:val="1"/>
          <w:numId w:val="8"/>
        </w:numPr>
        <w:ind w:left="0" w:firstLine="709"/>
      </w:pPr>
      <w:r>
        <w:t>Один из членов комиссии назначается секретарем комиссии.</w:t>
      </w:r>
    </w:p>
    <w:p w:rsidR="0089054F" w:rsidRPr="00D50BCB" w:rsidRDefault="0089054F" w:rsidP="0089054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89054F" w:rsidRPr="000A6A29" w:rsidRDefault="0089054F" w:rsidP="0089054F">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89054F" w:rsidRPr="000A6A29" w:rsidRDefault="0089054F" w:rsidP="0089054F">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89054F" w:rsidRPr="00AD6704" w:rsidRDefault="0089054F" w:rsidP="0089054F">
      <w:pPr>
        <w:pStyle w:val="a0"/>
        <w:keepNext/>
        <w:keepLines/>
        <w:numPr>
          <w:ilvl w:val="0"/>
          <w:numId w:val="8"/>
        </w:numPr>
        <w:spacing w:before="360" w:after="120"/>
        <w:ind w:left="357" w:hanging="357"/>
        <w:jc w:val="center"/>
        <w:outlineLvl w:val="1"/>
        <w:rPr>
          <w:b/>
        </w:rPr>
      </w:pPr>
      <w:bookmarkStart w:id="35" w:name="_Toc424284829"/>
      <w:r w:rsidRPr="00AD6704">
        <w:rPr>
          <w:b/>
        </w:rPr>
        <w:t>Полномочия Комиссии</w:t>
      </w:r>
      <w:bookmarkEnd w:id="35"/>
    </w:p>
    <w:p w:rsidR="0089054F" w:rsidRDefault="0089054F" w:rsidP="0089054F">
      <w:pPr>
        <w:pStyle w:val="a0"/>
        <w:numPr>
          <w:ilvl w:val="1"/>
          <w:numId w:val="8"/>
        </w:numPr>
        <w:ind w:left="0" w:firstLine="709"/>
      </w:pPr>
      <w:r>
        <w:t>Комиссия в пределах своих полномочий:</w:t>
      </w:r>
    </w:p>
    <w:p w:rsidR="0089054F" w:rsidRDefault="0089054F" w:rsidP="0089054F">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89054F" w:rsidRPr="00AD6704" w:rsidRDefault="0089054F" w:rsidP="0089054F">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89054F" w:rsidRPr="000922FA" w:rsidRDefault="0089054F" w:rsidP="0089054F">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89054F" w:rsidRPr="000D3F23" w:rsidRDefault="0089054F" w:rsidP="0089054F">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89054F" w:rsidRDefault="0089054F" w:rsidP="0089054F">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89054F" w:rsidRPr="00AD6704" w:rsidRDefault="0089054F" w:rsidP="0089054F">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89054F" w:rsidRPr="00AD6704" w:rsidRDefault="0089054F" w:rsidP="0089054F">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 xml:space="preserve">омиссию </w:t>
      </w:r>
      <w:r w:rsidRPr="00AD6704">
        <w:rPr>
          <w:kern w:val="26"/>
        </w:rPr>
        <w:lastRenderedPageBreak/>
        <w:t>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89054F" w:rsidRDefault="0089054F" w:rsidP="0089054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89054F" w:rsidRPr="004B4641" w:rsidRDefault="0089054F" w:rsidP="0089054F">
      <w:pPr>
        <w:pStyle w:val="a0"/>
        <w:keepNext/>
        <w:keepLines/>
        <w:numPr>
          <w:ilvl w:val="0"/>
          <w:numId w:val="8"/>
        </w:numPr>
        <w:spacing w:before="360" w:after="120"/>
        <w:ind w:left="357" w:hanging="357"/>
        <w:jc w:val="center"/>
        <w:outlineLvl w:val="1"/>
        <w:rPr>
          <w:b/>
        </w:rPr>
      </w:pPr>
      <w:bookmarkStart w:id="36" w:name="_Toc424284830"/>
      <w:r>
        <w:rPr>
          <w:b/>
        </w:rPr>
        <w:t>Организация</w:t>
      </w:r>
      <w:r w:rsidRPr="004B4641">
        <w:rPr>
          <w:b/>
        </w:rPr>
        <w:t xml:space="preserve"> работы </w:t>
      </w:r>
      <w:r>
        <w:rPr>
          <w:b/>
        </w:rPr>
        <w:t>К</w:t>
      </w:r>
      <w:r w:rsidRPr="004B4641">
        <w:rPr>
          <w:b/>
        </w:rPr>
        <w:t>омиссии</w:t>
      </w:r>
      <w:bookmarkEnd w:id="36"/>
    </w:p>
    <w:p w:rsidR="0089054F" w:rsidRDefault="0089054F" w:rsidP="0089054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89054F" w:rsidRDefault="0089054F" w:rsidP="0089054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89054F" w:rsidRDefault="0089054F" w:rsidP="0089054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89054F" w:rsidRDefault="0089054F" w:rsidP="0089054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89054F" w:rsidRDefault="0089054F" w:rsidP="0089054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89054F" w:rsidRDefault="0089054F" w:rsidP="0089054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89054F" w:rsidRDefault="0089054F" w:rsidP="0089054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89054F" w:rsidRDefault="0089054F" w:rsidP="0089054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89054F" w:rsidRDefault="0089054F" w:rsidP="0089054F">
      <w:pPr>
        <w:pStyle w:val="a0"/>
        <w:numPr>
          <w:ilvl w:val="1"/>
          <w:numId w:val="8"/>
        </w:numPr>
        <w:ind w:left="0" w:firstLine="709"/>
      </w:pPr>
      <w:r>
        <w:t>Члены Комиссии при принятии решений обладают равными правами.</w:t>
      </w:r>
    </w:p>
    <w:p w:rsidR="0089054F" w:rsidRDefault="0089054F" w:rsidP="0089054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89054F" w:rsidRDefault="0089054F" w:rsidP="0089054F">
      <w:pPr>
        <w:pStyle w:val="a0"/>
        <w:numPr>
          <w:ilvl w:val="1"/>
          <w:numId w:val="8"/>
        </w:numPr>
        <w:tabs>
          <w:tab w:val="clear" w:pos="567"/>
          <w:tab w:val="clear" w:pos="1276"/>
          <w:tab w:val="left" w:pos="1418"/>
        </w:tabs>
        <w:ind w:left="0" w:firstLine="709"/>
      </w:pPr>
      <w:r>
        <w:lastRenderedPageBreak/>
        <w:t>Решения комиссии оформляются протоколами, которые подписывают председательствующий на заседании и секретарь комиссии.</w:t>
      </w:r>
    </w:p>
    <w:p w:rsidR="0089054F" w:rsidRDefault="0089054F" w:rsidP="0089054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89054F" w:rsidRDefault="0089054F" w:rsidP="0089054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89054F" w:rsidRDefault="0089054F" w:rsidP="0089054F">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89054F" w:rsidRPr="006C454B" w:rsidRDefault="0089054F" w:rsidP="0089054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89054F" w:rsidRDefault="0089054F" w:rsidP="0089054F">
      <w:pPr>
        <w:pStyle w:val="a0"/>
        <w:numPr>
          <w:ilvl w:val="0"/>
          <w:numId w:val="0"/>
        </w:numPr>
        <w:tabs>
          <w:tab w:val="clear" w:pos="567"/>
          <w:tab w:val="clear" w:pos="1276"/>
          <w:tab w:val="left" w:pos="1418"/>
        </w:tabs>
        <w:ind w:left="709"/>
        <w:rPr>
          <w:bCs/>
        </w:rPr>
      </w:pPr>
    </w:p>
    <w:p w:rsidR="0089054F" w:rsidRPr="00C64181" w:rsidRDefault="0089054F" w:rsidP="0089054F">
      <w:pPr>
        <w:pStyle w:val="a0"/>
        <w:numPr>
          <w:ilvl w:val="0"/>
          <w:numId w:val="0"/>
        </w:numPr>
        <w:tabs>
          <w:tab w:val="clear" w:pos="567"/>
          <w:tab w:val="clear" w:pos="1276"/>
          <w:tab w:val="left" w:pos="1418"/>
        </w:tabs>
        <w:ind w:left="1429" w:hanging="360"/>
        <w:rPr>
          <w:bCs/>
        </w:rPr>
        <w:sectPr w:rsidR="0089054F" w:rsidRPr="00C64181" w:rsidSect="0019500E">
          <w:pgSz w:w="11906" w:h="16838"/>
          <w:pgMar w:top="1134" w:right="850" w:bottom="1134" w:left="1701" w:header="709" w:footer="709" w:gutter="0"/>
          <w:cols w:space="708"/>
          <w:titlePg/>
          <w:docGrid w:linePitch="381"/>
        </w:sectPr>
      </w:pPr>
    </w:p>
    <w:p w:rsidR="0089054F" w:rsidRPr="0019500E" w:rsidRDefault="0089054F" w:rsidP="0089054F">
      <w:pPr>
        <w:pStyle w:val="af9"/>
        <w:keepNext/>
        <w:pageBreakBefore/>
        <w:ind w:left="6480"/>
        <w:rPr>
          <w:b w:val="0"/>
        </w:rPr>
      </w:pPr>
      <w:bookmarkStart w:id="37" w:name="_Ref422743378"/>
      <w:r w:rsidRPr="009846A7">
        <w:rPr>
          <w:b w:val="0"/>
        </w:rPr>
        <w:lastRenderedPageBreak/>
        <w:t xml:space="preserve">Приложение № </w:t>
      </w:r>
      <w:r w:rsidR="00670D98" w:rsidRPr="009846A7">
        <w:rPr>
          <w:b w:val="0"/>
        </w:rPr>
        <w:fldChar w:fldCharType="begin"/>
      </w:r>
      <w:r w:rsidRPr="009846A7">
        <w:rPr>
          <w:b w:val="0"/>
        </w:rPr>
        <w:instrText xml:space="preserve"> SEQ Приложение_№ \* ARABIC </w:instrText>
      </w:r>
      <w:r w:rsidR="00670D98" w:rsidRPr="009846A7">
        <w:rPr>
          <w:b w:val="0"/>
        </w:rPr>
        <w:fldChar w:fldCharType="separate"/>
      </w:r>
      <w:r w:rsidR="0068474E">
        <w:rPr>
          <w:b w:val="0"/>
          <w:noProof/>
        </w:rPr>
        <w:t>2</w:t>
      </w:r>
      <w:r w:rsidR="00670D98" w:rsidRPr="009846A7">
        <w:rPr>
          <w:b w:val="0"/>
        </w:rPr>
        <w:fldChar w:fldCharType="end"/>
      </w:r>
      <w:bookmarkEnd w:id="37"/>
      <w:r>
        <w:rPr>
          <w:b w:val="0"/>
        </w:rPr>
        <w:br/>
      </w:r>
      <w:r w:rsidRPr="0072424C">
        <w:rPr>
          <w:b w:val="0"/>
        </w:rPr>
        <w:t xml:space="preserve">к </w:t>
      </w:r>
      <w:r>
        <w:rPr>
          <w:b w:val="0"/>
        </w:rPr>
        <w:t>Антикоррупционной политике</w:t>
      </w:r>
      <w:r>
        <w:rPr>
          <w:b w:val="0"/>
        </w:rPr>
        <w:br/>
      </w:r>
      <w:r w:rsidR="0019500E" w:rsidRPr="0019500E">
        <w:rPr>
          <w:b w:val="0"/>
        </w:rPr>
        <w:t>ГБУЗ ЯО Даниловской ЦРБ</w:t>
      </w:r>
    </w:p>
    <w:p w:rsidR="0089054F" w:rsidRDefault="0089054F" w:rsidP="0089054F">
      <w:pPr>
        <w:keepNext/>
        <w:keepLines/>
        <w:spacing w:before="240"/>
        <w:ind w:firstLine="0"/>
        <w:jc w:val="center"/>
        <w:outlineLvl w:val="0"/>
        <w:rPr>
          <w:rFonts w:cs="Times New Roman"/>
          <w:b/>
          <w:kern w:val="26"/>
          <w:szCs w:val="28"/>
        </w:rPr>
      </w:pPr>
      <w:bookmarkStart w:id="38"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89054F" w:rsidRPr="005C1F41" w:rsidTr="0089054F">
        <w:tc>
          <w:tcPr>
            <w:tcW w:w="9570" w:type="dxa"/>
          </w:tcPr>
          <w:p w:rsidR="0089054F" w:rsidRPr="0019500E" w:rsidRDefault="0019500E" w:rsidP="0019500E">
            <w:pPr>
              <w:spacing w:line="276" w:lineRule="auto"/>
              <w:ind w:firstLine="0"/>
              <w:jc w:val="center"/>
              <w:rPr>
                <w:b/>
                <w:color w:val="FF0000"/>
                <w:kern w:val="26"/>
              </w:rPr>
            </w:pPr>
            <w:r w:rsidRPr="0019500E">
              <w:rPr>
                <w:b/>
              </w:rPr>
              <w:t>ГБУЗ ЯО Даниловской ЦРБ</w:t>
            </w:r>
          </w:p>
        </w:tc>
      </w:tr>
    </w:tbl>
    <w:p w:rsidR="0089054F" w:rsidRPr="00C0519B" w:rsidRDefault="0089054F" w:rsidP="0089054F">
      <w:pPr>
        <w:pStyle w:val="a0"/>
        <w:keepNext/>
        <w:keepLines/>
        <w:numPr>
          <w:ilvl w:val="0"/>
          <w:numId w:val="7"/>
        </w:numPr>
        <w:spacing w:before="360" w:after="120"/>
        <w:ind w:left="357" w:hanging="357"/>
        <w:jc w:val="center"/>
        <w:outlineLvl w:val="1"/>
        <w:rPr>
          <w:b/>
        </w:rPr>
      </w:pPr>
      <w:bookmarkStart w:id="39" w:name="_Toc424284832"/>
      <w:r w:rsidRPr="00C0519B">
        <w:rPr>
          <w:b/>
        </w:rPr>
        <w:t>Общие положения</w:t>
      </w:r>
      <w:bookmarkEnd w:id="39"/>
    </w:p>
    <w:p w:rsidR="0089054F" w:rsidRDefault="0089054F" w:rsidP="0089054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19500E">
        <w:t>ГБУЗ ЯО Даниловской ЦРБ</w:t>
      </w:r>
      <w:r>
        <w:t xml:space="preserve"> (далее - Кодекс) </w:t>
      </w:r>
      <w:r w:rsidRPr="00DD30E8">
        <w:t xml:space="preserve">разработан в соответствии </w:t>
      </w:r>
      <w:r w:rsidRPr="00344129">
        <w:rPr>
          <w:bCs/>
        </w:rPr>
        <w:t xml:space="preserve">с положениями </w:t>
      </w:r>
      <w:hyperlink r:id="rId16"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89054F" w:rsidRPr="00DD30E8" w:rsidRDefault="0089054F" w:rsidP="0089054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89054F" w:rsidRPr="00F81B12" w:rsidRDefault="0089054F" w:rsidP="0089054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89054F" w:rsidRDefault="0089054F" w:rsidP="0089054F">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89054F" w:rsidRPr="00F81B12" w:rsidRDefault="0089054F" w:rsidP="0089054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89054F" w:rsidRPr="00187F13" w:rsidRDefault="0089054F" w:rsidP="0089054F">
      <w:pPr>
        <w:pStyle w:val="a0"/>
        <w:keepNext/>
        <w:keepLines/>
        <w:numPr>
          <w:ilvl w:val="0"/>
          <w:numId w:val="7"/>
        </w:numPr>
        <w:spacing w:before="360" w:after="120"/>
        <w:ind w:left="357" w:hanging="357"/>
        <w:jc w:val="center"/>
        <w:outlineLvl w:val="1"/>
        <w:rPr>
          <w:b/>
        </w:rPr>
      </w:pPr>
      <w:bookmarkStart w:id="40"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0"/>
    </w:p>
    <w:p w:rsidR="0089054F" w:rsidRPr="00DD30E8" w:rsidRDefault="0089054F" w:rsidP="0089054F">
      <w:pPr>
        <w:pStyle w:val="a0"/>
        <w:numPr>
          <w:ilvl w:val="1"/>
          <w:numId w:val="7"/>
        </w:numPr>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89054F" w:rsidRPr="00187F13" w:rsidRDefault="0089054F" w:rsidP="0089054F">
      <w:pPr>
        <w:spacing w:line="276" w:lineRule="auto"/>
        <w:jc w:val="both"/>
        <w:rPr>
          <w:kern w:val="26"/>
        </w:rPr>
      </w:pPr>
      <w:r>
        <w:rPr>
          <w:kern w:val="26"/>
        </w:rPr>
        <w:t>– </w:t>
      </w:r>
      <w:r w:rsidRPr="00187F13">
        <w:rPr>
          <w:kern w:val="26"/>
        </w:rPr>
        <w:t>законность;</w:t>
      </w:r>
    </w:p>
    <w:p w:rsidR="0089054F" w:rsidRPr="00187F13" w:rsidRDefault="0089054F" w:rsidP="0089054F">
      <w:pPr>
        <w:spacing w:line="276" w:lineRule="auto"/>
        <w:jc w:val="both"/>
        <w:rPr>
          <w:kern w:val="26"/>
        </w:rPr>
      </w:pPr>
      <w:r>
        <w:rPr>
          <w:kern w:val="26"/>
        </w:rPr>
        <w:t>– </w:t>
      </w:r>
      <w:r w:rsidRPr="00187F13">
        <w:rPr>
          <w:kern w:val="26"/>
        </w:rPr>
        <w:t>профессионализм;</w:t>
      </w:r>
    </w:p>
    <w:p w:rsidR="0089054F" w:rsidRPr="00187F13" w:rsidRDefault="0089054F" w:rsidP="0089054F">
      <w:pPr>
        <w:spacing w:line="276" w:lineRule="auto"/>
        <w:jc w:val="both"/>
        <w:rPr>
          <w:kern w:val="26"/>
        </w:rPr>
      </w:pPr>
      <w:r>
        <w:rPr>
          <w:kern w:val="26"/>
        </w:rPr>
        <w:t>– </w:t>
      </w:r>
      <w:r w:rsidRPr="00187F13">
        <w:rPr>
          <w:kern w:val="26"/>
        </w:rPr>
        <w:t>независимость;</w:t>
      </w:r>
    </w:p>
    <w:p w:rsidR="0089054F" w:rsidRPr="00187F13" w:rsidRDefault="0089054F" w:rsidP="0089054F">
      <w:pPr>
        <w:spacing w:line="276" w:lineRule="auto"/>
        <w:jc w:val="both"/>
        <w:rPr>
          <w:kern w:val="26"/>
        </w:rPr>
      </w:pPr>
      <w:r>
        <w:rPr>
          <w:kern w:val="26"/>
        </w:rPr>
        <w:t>– </w:t>
      </w:r>
      <w:r w:rsidRPr="00187F13">
        <w:rPr>
          <w:kern w:val="26"/>
        </w:rPr>
        <w:t>добросовестность;</w:t>
      </w:r>
    </w:p>
    <w:p w:rsidR="0089054F" w:rsidRPr="00187F13" w:rsidRDefault="0089054F" w:rsidP="0089054F">
      <w:pPr>
        <w:spacing w:line="276" w:lineRule="auto"/>
        <w:jc w:val="both"/>
        <w:rPr>
          <w:kern w:val="26"/>
        </w:rPr>
      </w:pPr>
      <w:r>
        <w:rPr>
          <w:kern w:val="26"/>
        </w:rPr>
        <w:t>– </w:t>
      </w:r>
      <w:r w:rsidRPr="00187F13">
        <w:rPr>
          <w:kern w:val="26"/>
        </w:rPr>
        <w:t>конфиденциальность;</w:t>
      </w:r>
    </w:p>
    <w:p w:rsidR="0089054F" w:rsidRPr="00187F13" w:rsidRDefault="0089054F" w:rsidP="0089054F">
      <w:pPr>
        <w:spacing w:line="276" w:lineRule="auto"/>
        <w:jc w:val="both"/>
        <w:rPr>
          <w:kern w:val="26"/>
        </w:rPr>
      </w:pPr>
      <w:r>
        <w:rPr>
          <w:kern w:val="26"/>
        </w:rPr>
        <w:t>– </w:t>
      </w:r>
      <w:r w:rsidRPr="00187F13">
        <w:rPr>
          <w:kern w:val="26"/>
        </w:rPr>
        <w:t>информирование;</w:t>
      </w:r>
    </w:p>
    <w:p w:rsidR="0089054F" w:rsidRPr="00187F13" w:rsidRDefault="0089054F" w:rsidP="0089054F">
      <w:pPr>
        <w:spacing w:line="276" w:lineRule="auto"/>
        <w:jc w:val="both"/>
        <w:rPr>
          <w:kern w:val="26"/>
        </w:rPr>
      </w:pPr>
      <w:r>
        <w:rPr>
          <w:kern w:val="26"/>
        </w:rPr>
        <w:lastRenderedPageBreak/>
        <w:t>– </w:t>
      </w:r>
      <w:r w:rsidRPr="00187F13">
        <w:rPr>
          <w:kern w:val="26"/>
        </w:rPr>
        <w:t>эффективный внутренний контроль;</w:t>
      </w:r>
    </w:p>
    <w:p w:rsidR="0089054F" w:rsidRPr="00187F13" w:rsidRDefault="0089054F" w:rsidP="0089054F">
      <w:pPr>
        <w:spacing w:line="276" w:lineRule="auto"/>
        <w:jc w:val="both"/>
        <w:rPr>
          <w:kern w:val="26"/>
        </w:rPr>
      </w:pPr>
      <w:r>
        <w:rPr>
          <w:kern w:val="26"/>
        </w:rPr>
        <w:t>– </w:t>
      </w:r>
      <w:r w:rsidRPr="00187F13">
        <w:rPr>
          <w:kern w:val="26"/>
        </w:rPr>
        <w:t>справедливость;</w:t>
      </w:r>
    </w:p>
    <w:p w:rsidR="0089054F" w:rsidRPr="00187F13" w:rsidRDefault="0089054F" w:rsidP="0089054F">
      <w:pPr>
        <w:spacing w:line="276" w:lineRule="auto"/>
        <w:jc w:val="both"/>
        <w:rPr>
          <w:kern w:val="26"/>
        </w:rPr>
      </w:pPr>
      <w:r>
        <w:rPr>
          <w:kern w:val="26"/>
        </w:rPr>
        <w:t>– </w:t>
      </w:r>
      <w:r w:rsidRPr="00187F13">
        <w:rPr>
          <w:kern w:val="26"/>
        </w:rPr>
        <w:t>ответственность;</w:t>
      </w:r>
    </w:p>
    <w:p w:rsidR="0089054F" w:rsidRPr="00187F13" w:rsidRDefault="0089054F" w:rsidP="0089054F">
      <w:pPr>
        <w:spacing w:line="276" w:lineRule="auto"/>
        <w:jc w:val="both"/>
        <w:rPr>
          <w:kern w:val="26"/>
        </w:rPr>
      </w:pPr>
      <w:r>
        <w:rPr>
          <w:kern w:val="26"/>
        </w:rPr>
        <w:t>– </w:t>
      </w:r>
      <w:r w:rsidRPr="00187F13">
        <w:rPr>
          <w:kern w:val="26"/>
        </w:rPr>
        <w:t>объективность;</w:t>
      </w:r>
    </w:p>
    <w:p w:rsidR="0089054F" w:rsidRPr="00187F13" w:rsidRDefault="0089054F" w:rsidP="0089054F">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89054F" w:rsidRPr="00187F13" w:rsidRDefault="0089054F" w:rsidP="0089054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89054F" w:rsidRPr="00187F13" w:rsidRDefault="0089054F" w:rsidP="0089054F">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89054F" w:rsidRPr="00187F13" w:rsidRDefault="0089054F" w:rsidP="0089054F">
      <w:pPr>
        <w:spacing w:line="276" w:lineRule="auto"/>
        <w:jc w:val="both"/>
        <w:rPr>
          <w:kern w:val="26"/>
        </w:rPr>
      </w:pPr>
      <w:r>
        <w:rPr>
          <w:kern w:val="26"/>
        </w:rPr>
        <w:t>– </w:t>
      </w:r>
      <w:r w:rsidRPr="00187F13">
        <w:rPr>
          <w:kern w:val="26"/>
        </w:rPr>
        <w:t>соблюдать правила внутреннего трудового распорядка;</w:t>
      </w:r>
    </w:p>
    <w:p w:rsidR="0089054F" w:rsidRPr="00187F13" w:rsidRDefault="0089054F" w:rsidP="0089054F">
      <w:pPr>
        <w:spacing w:line="276" w:lineRule="auto"/>
        <w:jc w:val="both"/>
        <w:rPr>
          <w:kern w:val="26"/>
        </w:rPr>
      </w:pPr>
      <w:r>
        <w:rPr>
          <w:kern w:val="26"/>
        </w:rPr>
        <w:t>– </w:t>
      </w:r>
      <w:r w:rsidRPr="00187F13">
        <w:rPr>
          <w:kern w:val="26"/>
        </w:rPr>
        <w:t>соблюдать трудовую дисциплину;</w:t>
      </w:r>
    </w:p>
    <w:p w:rsidR="0089054F" w:rsidRPr="00187F13" w:rsidRDefault="0089054F" w:rsidP="0089054F">
      <w:pPr>
        <w:spacing w:line="276" w:lineRule="auto"/>
        <w:jc w:val="both"/>
        <w:rPr>
          <w:kern w:val="26"/>
        </w:rPr>
      </w:pPr>
      <w:r>
        <w:rPr>
          <w:kern w:val="26"/>
        </w:rPr>
        <w:t>– </w:t>
      </w:r>
      <w:r w:rsidRPr="00187F13">
        <w:rPr>
          <w:kern w:val="26"/>
        </w:rPr>
        <w:t>выполнять установленные нормы труда;</w:t>
      </w:r>
    </w:p>
    <w:p w:rsidR="0089054F" w:rsidRPr="00187F13" w:rsidRDefault="0089054F" w:rsidP="0089054F">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89054F" w:rsidRPr="00187F13" w:rsidRDefault="0089054F" w:rsidP="0089054F">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9054F" w:rsidRPr="00187F13" w:rsidRDefault="0089054F" w:rsidP="0089054F">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9054F" w:rsidRDefault="0089054F" w:rsidP="0089054F">
      <w:pPr>
        <w:pStyle w:val="a0"/>
        <w:numPr>
          <w:ilvl w:val="1"/>
          <w:numId w:val="7"/>
        </w:numPr>
        <w:ind w:left="0" w:firstLine="709"/>
      </w:pPr>
      <w:r>
        <w:t>Работники, сознавая ответственность перед гражданами, обществом и государством, призваны:</w:t>
      </w:r>
    </w:p>
    <w:p w:rsidR="0089054F" w:rsidRPr="00187F13" w:rsidRDefault="0089054F" w:rsidP="0089054F">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89054F" w:rsidRPr="00187F13" w:rsidRDefault="0089054F" w:rsidP="0089054F">
      <w:pPr>
        <w:spacing w:line="276" w:lineRule="auto"/>
        <w:jc w:val="both"/>
        <w:rPr>
          <w:kern w:val="26"/>
        </w:rPr>
      </w:pPr>
      <w:r>
        <w:rPr>
          <w:kern w:val="26"/>
        </w:rPr>
        <w:t>– </w:t>
      </w:r>
      <w:r w:rsidRPr="00187F13">
        <w:rPr>
          <w:kern w:val="26"/>
        </w:rPr>
        <w:t xml:space="preserve">соблюдать </w:t>
      </w:r>
      <w:hyperlink r:id="rId17"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89054F" w:rsidRPr="00187F13" w:rsidRDefault="0089054F" w:rsidP="0089054F">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89054F" w:rsidRPr="00187F13" w:rsidRDefault="0089054F" w:rsidP="0089054F">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89054F" w:rsidRPr="00187F13" w:rsidRDefault="0089054F" w:rsidP="0089054F">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9054F" w:rsidRPr="00187F13" w:rsidRDefault="0089054F" w:rsidP="0089054F">
      <w:pPr>
        <w:spacing w:line="276" w:lineRule="auto"/>
        <w:jc w:val="both"/>
        <w:rPr>
          <w:kern w:val="26"/>
        </w:rPr>
      </w:pPr>
      <w:r>
        <w:rPr>
          <w:kern w:val="26"/>
        </w:rPr>
        <w:lastRenderedPageBreak/>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89054F" w:rsidRPr="00187F13" w:rsidRDefault="0089054F" w:rsidP="0089054F">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89054F" w:rsidRPr="00187F13" w:rsidRDefault="0089054F" w:rsidP="0089054F">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89054F" w:rsidRPr="00187F13" w:rsidRDefault="0089054F" w:rsidP="0089054F">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89054F" w:rsidRPr="00187F13" w:rsidRDefault="0089054F" w:rsidP="0089054F">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9054F" w:rsidRPr="00187F13" w:rsidRDefault="0089054F" w:rsidP="0089054F">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89054F" w:rsidRPr="00187F13" w:rsidRDefault="0089054F" w:rsidP="0089054F">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89054F" w:rsidRPr="00187F13" w:rsidRDefault="0089054F" w:rsidP="0089054F">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89054F" w:rsidRPr="00187F13" w:rsidRDefault="0089054F" w:rsidP="0089054F">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89054F" w:rsidRPr="00187F13" w:rsidRDefault="0089054F" w:rsidP="0089054F">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89054F" w:rsidRPr="00187F13" w:rsidRDefault="0089054F" w:rsidP="0089054F">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89054F" w:rsidRPr="00187F13" w:rsidRDefault="0089054F" w:rsidP="0089054F">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187F13">
        <w:rPr>
          <w:kern w:val="26"/>
        </w:rPr>
        <w:lastRenderedPageBreak/>
        <w:t>просьба о даче взятки либо как возможность совершить иное коррупционное правонарушение).</w:t>
      </w:r>
    </w:p>
    <w:p w:rsidR="0089054F" w:rsidRDefault="0089054F" w:rsidP="0089054F">
      <w:pPr>
        <w:pStyle w:val="a0"/>
        <w:numPr>
          <w:ilvl w:val="1"/>
          <w:numId w:val="7"/>
        </w:numPr>
        <w:ind w:left="0" w:firstLine="709"/>
      </w:pPr>
      <w:r>
        <w:t>В целях противодействия коррупции работнику рекомендуется:</w:t>
      </w:r>
    </w:p>
    <w:p w:rsidR="0089054F" w:rsidRPr="00B50E83" w:rsidRDefault="0089054F" w:rsidP="0089054F">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89054F" w:rsidRPr="00B50E83" w:rsidRDefault="0089054F" w:rsidP="0089054F">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89054F" w:rsidRPr="00B50E83" w:rsidRDefault="0089054F" w:rsidP="0089054F">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89054F" w:rsidRPr="00EB0CED" w:rsidRDefault="0089054F" w:rsidP="0089054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8" w:history="1">
        <w:r w:rsidRPr="00EB0CED">
          <w:t>законодательством</w:t>
        </w:r>
      </w:hyperlink>
      <w:r w:rsidRPr="00EB0CED">
        <w:t xml:space="preserve"> Российской Федерации.</w:t>
      </w:r>
    </w:p>
    <w:p w:rsidR="0089054F" w:rsidRPr="00B50E83" w:rsidRDefault="0089054F" w:rsidP="0089054F">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89054F" w:rsidRDefault="0089054F" w:rsidP="0089054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89054F" w:rsidRDefault="0089054F" w:rsidP="0089054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89054F" w:rsidRPr="00B50E83" w:rsidRDefault="0089054F" w:rsidP="0089054F">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89054F" w:rsidRPr="00B50E83" w:rsidRDefault="0089054F" w:rsidP="0089054F">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89054F" w:rsidRPr="00B50E83" w:rsidRDefault="0089054F" w:rsidP="0089054F">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89054F" w:rsidRPr="00C60748" w:rsidRDefault="0089054F" w:rsidP="0089054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89054F" w:rsidRDefault="0089054F" w:rsidP="0089054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9054F" w:rsidRDefault="0089054F" w:rsidP="0089054F">
      <w:pPr>
        <w:pStyle w:val="a0"/>
        <w:numPr>
          <w:ilvl w:val="1"/>
          <w:numId w:val="7"/>
        </w:numPr>
        <w:ind w:left="0" w:firstLine="709"/>
      </w:pPr>
      <w:r>
        <w:t>В своем поведении работник воздерживается от:</w:t>
      </w:r>
    </w:p>
    <w:p w:rsidR="0089054F" w:rsidRPr="00B50E83" w:rsidRDefault="0089054F" w:rsidP="0089054F">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9054F" w:rsidRPr="00B50E83" w:rsidRDefault="0089054F" w:rsidP="0089054F">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89054F" w:rsidRPr="00B50E83" w:rsidRDefault="0089054F" w:rsidP="0089054F">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89054F" w:rsidRPr="00B50E83" w:rsidRDefault="0089054F" w:rsidP="0089054F">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89054F" w:rsidRDefault="0089054F" w:rsidP="0089054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9054F" w:rsidRPr="00B50E83" w:rsidRDefault="0089054F" w:rsidP="0089054F">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89054F" w:rsidRDefault="0089054F" w:rsidP="0089054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89054F" w:rsidRPr="001032DF" w:rsidRDefault="0089054F" w:rsidP="0089054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89054F" w:rsidRPr="00C72978" w:rsidRDefault="0089054F" w:rsidP="0089054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89054F" w:rsidRPr="00C72978" w:rsidRDefault="0089054F" w:rsidP="0089054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89054F" w:rsidRPr="00DD30E8" w:rsidRDefault="0089054F" w:rsidP="0089054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89054F" w:rsidRPr="00DD30E8" w:rsidRDefault="0089054F" w:rsidP="0089054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89054F" w:rsidRDefault="0089054F" w:rsidP="0089054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89054F" w:rsidRPr="0019500E" w:rsidRDefault="0089054F" w:rsidP="0019500E">
      <w:pPr>
        <w:pStyle w:val="af9"/>
        <w:keepNext/>
        <w:pageBreakBefore/>
        <w:ind w:left="6480"/>
        <w:rPr>
          <w:szCs w:val="28"/>
        </w:rPr>
      </w:pPr>
      <w:bookmarkStart w:id="41" w:name="_Ref422744127"/>
      <w:r w:rsidRPr="009846A7">
        <w:rPr>
          <w:b w:val="0"/>
        </w:rPr>
        <w:lastRenderedPageBreak/>
        <w:t xml:space="preserve">Приложение № </w:t>
      </w:r>
      <w:r w:rsidR="00670D98" w:rsidRPr="009846A7">
        <w:rPr>
          <w:b w:val="0"/>
        </w:rPr>
        <w:fldChar w:fldCharType="begin"/>
      </w:r>
      <w:r w:rsidRPr="009846A7">
        <w:rPr>
          <w:b w:val="0"/>
        </w:rPr>
        <w:instrText xml:space="preserve"> SEQ Приложение_№ \* ARABIC </w:instrText>
      </w:r>
      <w:r w:rsidR="00670D98" w:rsidRPr="009846A7">
        <w:rPr>
          <w:b w:val="0"/>
        </w:rPr>
        <w:fldChar w:fldCharType="separate"/>
      </w:r>
      <w:r w:rsidR="0068474E">
        <w:rPr>
          <w:b w:val="0"/>
          <w:noProof/>
        </w:rPr>
        <w:t>3</w:t>
      </w:r>
      <w:r w:rsidR="00670D98" w:rsidRPr="009846A7">
        <w:rPr>
          <w:b w:val="0"/>
        </w:rPr>
        <w:fldChar w:fldCharType="end"/>
      </w:r>
      <w:bookmarkEnd w:id="41"/>
      <w:r>
        <w:rPr>
          <w:b w:val="0"/>
        </w:rPr>
        <w:br/>
      </w:r>
      <w:r w:rsidRPr="0072424C">
        <w:rPr>
          <w:b w:val="0"/>
        </w:rPr>
        <w:t xml:space="preserve">к </w:t>
      </w:r>
      <w:r>
        <w:rPr>
          <w:b w:val="0"/>
        </w:rPr>
        <w:t>Антикоррупционной политике</w:t>
      </w:r>
      <w:r>
        <w:rPr>
          <w:b w:val="0"/>
        </w:rPr>
        <w:br/>
      </w:r>
      <w:r w:rsidR="0019500E" w:rsidRPr="0019500E">
        <w:rPr>
          <w:b w:val="0"/>
        </w:rPr>
        <w:t>ГБУЗ ЯО Даниловской ЦРБ</w:t>
      </w:r>
    </w:p>
    <w:p w:rsidR="0089054F" w:rsidRDefault="0089054F" w:rsidP="0089054F">
      <w:pPr>
        <w:autoSpaceDE w:val="0"/>
        <w:autoSpaceDN w:val="0"/>
        <w:adjustRightInd w:val="0"/>
        <w:jc w:val="both"/>
        <w:rPr>
          <w:szCs w:val="28"/>
        </w:rPr>
      </w:pPr>
    </w:p>
    <w:p w:rsidR="0089054F" w:rsidRDefault="0089054F" w:rsidP="0089054F">
      <w:pPr>
        <w:keepNext/>
        <w:keepLines/>
        <w:spacing w:before="240"/>
        <w:ind w:firstLine="0"/>
        <w:jc w:val="center"/>
        <w:outlineLvl w:val="0"/>
        <w:rPr>
          <w:rFonts w:cs="Times New Roman"/>
          <w:b/>
          <w:kern w:val="26"/>
          <w:szCs w:val="28"/>
        </w:rPr>
      </w:pPr>
      <w:bookmarkStart w:id="42" w:name="_Toc424284834"/>
      <w:r w:rsidRPr="000A3404">
        <w:rPr>
          <w:rFonts w:cs="Times New Roman"/>
          <w:b/>
          <w:kern w:val="26"/>
          <w:szCs w:val="28"/>
        </w:rPr>
        <w:t>Положение о конфликте интересов</w:t>
      </w:r>
      <w:bookmarkEnd w:id="4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89054F" w:rsidRPr="005C1F41" w:rsidTr="0089054F">
        <w:tc>
          <w:tcPr>
            <w:tcW w:w="9570" w:type="dxa"/>
          </w:tcPr>
          <w:p w:rsidR="0089054F" w:rsidRPr="0019500E" w:rsidRDefault="0019500E" w:rsidP="0019500E">
            <w:pPr>
              <w:spacing w:line="276" w:lineRule="auto"/>
              <w:ind w:firstLine="0"/>
              <w:jc w:val="center"/>
              <w:rPr>
                <w:b/>
                <w:color w:val="FF0000"/>
                <w:kern w:val="26"/>
              </w:rPr>
            </w:pPr>
            <w:r w:rsidRPr="0019500E">
              <w:rPr>
                <w:b/>
              </w:rPr>
              <w:t>ГБУЗ ЯО Даниловской ЦРБ</w:t>
            </w:r>
          </w:p>
        </w:tc>
      </w:tr>
    </w:tbl>
    <w:p w:rsidR="0089054F" w:rsidRPr="001032DF" w:rsidRDefault="0089054F" w:rsidP="0089054F">
      <w:pPr>
        <w:pStyle w:val="a0"/>
        <w:keepNext/>
        <w:keepLines/>
        <w:numPr>
          <w:ilvl w:val="0"/>
          <w:numId w:val="9"/>
        </w:numPr>
        <w:spacing w:before="360" w:after="120"/>
        <w:ind w:left="357" w:hanging="357"/>
        <w:jc w:val="center"/>
        <w:outlineLvl w:val="1"/>
        <w:rPr>
          <w:b/>
        </w:rPr>
      </w:pPr>
      <w:bookmarkStart w:id="43" w:name="_Toc424284835"/>
      <w:r>
        <w:rPr>
          <w:b/>
        </w:rPr>
        <w:t>Цели и задачи Положения</w:t>
      </w:r>
      <w:bookmarkEnd w:id="43"/>
    </w:p>
    <w:p w:rsidR="0089054F" w:rsidRPr="00DD30E8" w:rsidRDefault="0089054F" w:rsidP="0089054F">
      <w:pPr>
        <w:pStyle w:val="a0"/>
        <w:numPr>
          <w:ilvl w:val="1"/>
          <w:numId w:val="9"/>
        </w:numPr>
        <w:ind w:left="0" w:firstLine="709"/>
      </w:pPr>
      <w:r w:rsidRPr="00DD30E8">
        <w:t>Настоящее Положение о конфликте интересов в</w:t>
      </w:r>
      <w:r>
        <w:t xml:space="preserve"> </w:t>
      </w:r>
      <w:r w:rsidR="0019500E">
        <w:t>ГБУЗ ЯО Даниловской</w:t>
      </w:r>
      <w:r>
        <w:t xml:space="preserve"> </w:t>
      </w:r>
      <w:r w:rsidR="0019500E">
        <w:t>ЦРБ</w:t>
      </w:r>
      <w:r>
        <w:t xml:space="preserve">(далее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89054F" w:rsidRDefault="0089054F" w:rsidP="0089054F">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89054F" w:rsidRPr="00DD30E8" w:rsidRDefault="0089054F" w:rsidP="0089054F">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89054F" w:rsidRPr="00DD30E8" w:rsidRDefault="0089054F" w:rsidP="0089054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89054F" w:rsidRPr="001032DF" w:rsidRDefault="0089054F" w:rsidP="0089054F">
      <w:pPr>
        <w:pStyle w:val="a0"/>
        <w:keepNext/>
        <w:keepLines/>
        <w:numPr>
          <w:ilvl w:val="0"/>
          <w:numId w:val="9"/>
        </w:numPr>
        <w:spacing w:before="360" w:after="120"/>
        <w:ind w:left="357" w:hanging="357"/>
        <w:jc w:val="center"/>
        <w:outlineLvl w:val="1"/>
        <w:rPr>
          <w:b/>
        </w:rPr>
      </w:pPr>
      <w:bookmarkStart w:id="44" w:name="_Toc424284836"/>
      <w:r>
        <w:rPr>
          <w:b/>
        </w:rPr>
        <w:t>Меры по предотвращению конфликта интересов</w:t>
      </w:r>
      <w:bookmarkEnd w:id="44"/>
    </w:p>
    <w:p w:rsidR="0089054F" w:rsidRPr="00DD30E8" w:rsidRDefault="0089054F" w:rsidP="0089054F">
      <w:pPr>
        <w:pStyle w:val="a0"/>
        <w:numPr>
          <w:ilvl w:val="1"/>
          <w:numId w:val="9"/>
        </w:numPr>
        <w:ind w:left="0" w:firstLine="709"/>
      </w:pPr>
      <w:r w:rsidRPr="00DD30E8">
        <w:t>Основными мерами по предотвращению конфликтов интересов являются:</w:t>
      </w:r>
    </w:p>
    <w:p w:rsidR="0089054F" w:rsidRPr="00940B02" w:rsidRDefault="0089054F" w:rsidP="0089054F">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89054F" w:rsidRPr="00940B02" w:rsidRDefault="0089054F" w:rsidP="0089054F">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89054F" w:rsidRPr="00940B02" w:rsidRDefault="0089054F" w:rsidP="0089054F">
      <w:pPr>
        <w:spacing w:line="276" w:lineRule="auto"/>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89054F" w:rsidRPr="00940B02" w:rsidRDefault="0089054F" w:rsidP="0089054F">
      <w:pPr>
        <w:spacing w:line="276" w:lineRule="auto"/>
        <w:jc w:val="both"/>
        <w:rPr>
          <w:kern w:val="26"/>
        </w:rPr>
      </w:pPr>
      <w:r>
        <w:rPr>
          <w:kern w:val="26"/>
        </w:rPr>
        <w:lastRenderedPageBreak/>
        <w:t>– </w:t>
      </w:r>
      <w:r w:rsidRPr="00940B02">
        <w:rPr>
          <w:kern w:val="26"/>
        </w:rPr>
        <w:t>выдача определенному кругу работников доверенностей на совершение действий, отдельных видов сделок;</w:t>
      </w:r>
    </w:p>
    <w:p w:rsidR="0089054F" w:rsidRPr="00940B02" w:rsidRDefault="0089054F" w:rsidP="0089054F">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89054F" w:rsidRPr="00940B02" w:rsidRDefault="0089054F" w:rsidP="0089054F">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89054F" w:rsidRDefault="0089054F" w:rsidP="0089054F">
      <w:pPr>
        <w:spacing w:line="276" w:lineRule="auto"/>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rsidR="0089054F" w:rsidRPr="00940B02" w:rsidRDefault="0089054F" w:rsidP="0089054F">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89054F" w:rsidRPr="001032DF" w:rsidRDefault="0089054F" w:rsidP="0089054F">
      <w:pPr>
        <w:pStyle w:val="a0"/>
        <w:keepNext/>
        <w:keepLines/>
        <w:numPr>
          <w:ilvl w:val="0"/>
          <w:numId w:val="9"/>
        </w:numPr>
        <w:spacing w:before="360" w:after="120"/>
        <w:ind w:left="357" w:hanging="357"/>
        <w:jc w:val="center"/>
        <w:outlineLvl w:val="1"/>
        <w:rPr>
          <w:b/>
        </w:rPr>
      </w:pPr>
      <w:bookmarkStart w:id="45"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45"/>
    </w:p>
    <w:p w:rsidR="0089054F" w:rsidRPr="00DD30E8" w:rsidRDefault="0089054F" w:rsidP="0089054F">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89054F" w:rsidRPr="0099362E" w:rsidRDefault="0089054F" w:rsidP="0089054F">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89054F" w:rsidRPr="0099362E" w:rsidRDefault="0089054F" w:rsidP="0089054F">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89054F" w:rsidRPr="00940B02" w:rsidRDefault="0089054F" w:rsidP="0089054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89054F" w:rsidRPr="0099362E" w:rsidRDefault="0089054F" w:rsidP="0089054F">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89054F" w:rsidRDefault="0089054F" w:rsidP="0089054F">
      <w:pPr>
        <w:spacing w:line="276" w:lineRule="auto"/>
        <w:jc w:val="both"/>
        <w:rPr>
          <w:kern w:val="26"/>
        </w:rPr>
      </w:pPr>
      <w:r>
        <w:rPr>
          <w:kern w:val="26"/>
        </w:rPr>
        <w:lastRenderedPageBreak/>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89054F" w:rsidRPr="0099362E" w:rsidRDefault="0089054F" w:rsidP="0089054F">
      <w:pPr>
        <w:spacing w:line="276" w:lineRule="auto"/>
        <w:jc w:val="both"/>
        <w:rPr>
          <w:kern w:val="26"/>
        </w:rPr>
      </w:pPr>
      <w:r>
        <w:rPr>
          <w:kern w:val="26"/>
        </w:rPr>
        <w:t>– </w:t>
      </w:r>
      <w:r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Pr="0099362E">
        <w:rPr>
          <w:kern w:val="26"/>
        </w:rPr>
        <w:t>;</w:t>
      </w:r>
    </w:p>
    <w:p w:rsidR="0089054F" w:rsidRPr="0099362E" w:rsidRDefault="0089054F" w:rsidP="0089054F">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89054F" w:rsidRPr="0099362E" w:rsidRDefault="0089054F" w:rsidP="0089054F">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89054F" w:rsidRPr="0099362E" w:rsidRDefault="0089054F" w:rsidP="0089054F">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89054F" w:rsidRPr="0099362E" w:rsidRDefault="0089054F" w:rsidP="0089054F">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89054F" w:rsidRPr="0099362E" w:rsidRDefault="0089054F" w:rsidP="0089054F">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89054F" w:rsidRPr="0099362E" w:rsidRDefault="0089054F" w:rsidP="0089054F">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89054F" w:rsidRPr="0099362E" w:rsidRDefault="0089054F" w:rsidP="0089054F">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89054F" w:rsidRPr="0099362E" w:rsidRDefault="0089054F" w:rsidP="0089054F">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89054F" w:rsidRPr="001032DF" w:rsidRDefault="0089054F" w:rsidP="0089054F">
      <w:pPr>
        <w:pStyle w:val="a0"/>
        <w:keepNext/>
        <w:keepLines/>
        <w:numPr>
          <w:ilvl w:val="0"/>
          <w:numId w:val="9"/>
        </w:numPr>
        <w:spacing w:before="360" w:after="120"/>
        <w:ind w:left="357" w:hanging="357"/>
        <w:jc w:val="center"/>
        <w:outlineLvl w:val="1"/>
        <w:rPr>
          <w:b/>
        </w:rPr>
      </w:pPr>
      <w:bookmarkStart w:id="46" w:name="_Toc424284838"/>
      <w:r>
        <w:rPr>
          <w:b/>
        </w:rPr>
        <w:t xml:space="preserve">Порядок предотвращения </w:t>
      </w:r>
      <w:r>
        <w:rPr>
          <w:b/>
        </w:rPr>
        <w:br/>
        <w:t>или урегулирования конфликта интересов</w:t>
      </w:r>
      <w:bookmarkEnd w:id="46"/>
    </w:p>
    <w:p w:rsidR="0089054F" w:rsidRDefault="0089054F" w:rsidP="0089054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89054F" w:rsidRPr="00DD30E8" w:rsidRDefault="0089054F" w:rsidP="0089054F">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89054F" w:rsidRDefault="0089054F" w:rsidP="0089054F">
      <w:pPr>
        <w:pStyle w:val="a0"/>
        <w:numPr>
          <w:ilvl w:val="1"/>
          <w:numId w:val="9"/>
        </w:numPr>
        <w:ind w:left="0" w:firstLine="709"/>
      </w:pPr>
      <w:r>
        <w:lastRenderedPageBreak/>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89054F" w:rsidRPr="001902E1" w:rsidRDefault="0089054F" w:rsidP="0089054F">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89054F" w:rsidRPr="001902E1" w:rsidRDefault="0089054F" w:rsidP="0089054F">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89054F" w:rsidRPr="001902E1" w:rsidRDefault="0089054F" w:rsidP="0089054F">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9054F" w:rsidRPr="001902E1" w:rsidRDefault="0089054F" w:rsidP="0089054F">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89054F" w:rsidRPr="001902E1" w:rsidRDefault="0089054F" w:rsidP="0089054F">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89054F" w:rsidRPr="001902E1" w:rsidRDefault="0089054F" w:rsidP="0089054F">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89054F" w:rsidRPr="001902E1" w:rsidRDefault="0089054F" w:rsidP="0089054F">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89054F" w:rsidRPr="001902E1" w:rsidRDefault="0089054F" w:rsidP="0089054F">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89054F" w:rsidRPr="001902E1" w:rsidRDefault="0089054F" w:rsidP="0089054F">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89054F" w:rsidRDefault="0089054F" w:rsidP="0089054F">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89054F" w:rsidRDefault="0089054F" w:rsidP="0089054F">
      <w:pPr>
        <w:pStyle w:val="a0"/>
        <w:numPr>
          <w:ilvl w:val="1"/>
          <w:numId w:val="9"/>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68474E" w:rsidRDefault="0068474E" w:rsidP="0068474E">
      <w:pPr>
        <w:pStyle w:val="a0"/>
        <w:numPr>
          <w:ilvl w:val="0"/>
          <w:numId w:val="0"/>
        </w:numPr>
        <w:tabs>
          <w:tab w:val="clear" w:pos="567"/>
          <w:tab w:val="clear" w:pos="1276"/>
        </w:tabs>
        <w:ind w:left="1429" w:hanging="360"/>
      </w:pPr>
    </w:p>
    <w:p w:rsidR="0068474E" w:rsidRDefault="0068474E" w:rsidP="0068474E">
      <w:pPr>
        <w:pStyle w:val="a0"/>
        <w:numPr>
          <w:ilvl w:val="0"/>
          <w:numId w:val="0"/>
        </w:numPr>
        <w:tabs>
          <w:tab w:val="clear" w:pos="567"/>
          <w:tab w:val="clear" w:pos="1276"/>
        </w:tabs>
        <w:ind w:left="1429" w:hanging="360"/>
      </w:pPr>
    </w:p>
    <w:p w:rsidR="0068474E" w:rsidRDefault="0068474E" w:rsidP="0068474E">
      <w:pPr>
        <w:pStyle w:val="a0"/>
        <w:numPr>
          <w:ilvl w:val="0"/>
          <w:numId w:val="0"/>
        </w:numPr>
        <w:tabs>
          <w:tab w:val="clear" w:pos="567"/>
          <w:tab w:val="clear" w:pos="1276"/>
        </w:tabs>
        <w:ind w:left="1429" w:hanging="360"/>
      </w:pPr>
    </w:p>
    <w:p w:rsidR="0068474E" w:rsidRDefault="0068474E" w:rsidP="0068474E">
      <w:pPr>
        <w:pStyle w:val="a0"/>
        <w:numPr>
          <w:ilvl w:val="0"/>
          <w:numId w:val="0"/>
        </w:numPr>
        <w:tabs>
          <w:tab w:val="clear" w:pos="567"/>
          <w:tab w:val="clear" w:pos="1276"/>
        </w:tabs>
        <w:ind w:left="1429" w:hanging="360"/>
      </w:pPr>
    </w:p>
    <w:p w:rsidR="0068474E" w:rsidRDefault="0068474E" w:rsidP="0068474E">
      <w:pPr>
        <w:pStyle w:val="a0"/>
        <w:numPr>
          <w:ilvl w:val="0"/>
          <w:numId w:val="0"/>
        </w:numPr>
        <w:tabs>
          <w:tab w:val="clear" w:pos="567"/>
          <w:tab w:val="clear" w:pos="1276"/>
        </w:tabs>
        <w:ind w:left="1429" w:hanging="360"/>
      </w:pPr>
    </w:p>
    <w:p w:rsidR="0068474E" w:rsidRDefault="0068474E" w:rsidP="0068474E">
      <w:pPr>
        <w:pStyle w:val="a0"/>
        <w:numPr>
          <w:ilvl w:val="0"/>
          <w:numId w:val="0"/>
        </w:numPr>
        <w:tabs>
          <w:tab w:val="clear" w:pos="567"/>
          <w:tab w:val="clear" w:pos="1276"/>
        </w:tabs>
        <w:ind w:left="1429" w:hanging="360"/>
      </w:pPr>
    </w:p>
    <w:p w:rsidR="0068474E" w:rsidRDefault="0068474E" w:rsidP="0068474E">
      <w:pPr>
        <w:pStyle w:val="a0"/>
        <w:numPr>
          <w:ilvl w:val="0"/>
          <w:numId w:val="0"/>
        </w:numPr>
        <w:tabs>
          <w:tab w:val="clear" w:pos="567"/>
          <w:tab w:val="clear" w:pos="1276"/>
        </w:tabs>
        <w:ind w:left="1429" w:hanging="360"/>
      </w:pPr>
    </w:p>
    <w:p w:rsidR="0068474E" w:rsidRDefault="0068474E" w:rsidP="0068474E">
      <w:pPr>
        <w:pStyle w:val="a0"/>
        <w:numPr>
          <w:ilvl w:val="0"/>
          <w:numId w:val="0"/>
        </w:numPr>
        <w:tabs>
          <w:tab w:val="clear" w:pos="567"/>
          <w:tab w:val="clear" w:pos="1276"/>
        </w:tabs>
        <w:ind w:left="1429" w:hanging="360"/>
      </w:pPr>
    </w:p>
    <w:p w:rsidR="0068474E" w:rsidRDefault="0068474E" w:rsidP="0068474E">
      <w:pPr>
        <w:pStyle w:val="a0"/>
        <w:numPr>
          <w:ilvl w:val="0"/>
          <w:numId w:val="0"/>
        </w:numPr>
        <w:tabs>
          <w:tab w:val="clear" w:pos="567"/>
          <w:tab w:val="clear" w:pos="1276"/>
        </w:tabs>
        <w:ind w:left="1429" w:hanging="360"/>
      </w:pPr>
    </w:p>
    <w:p w:rsidR="0068474E" w:rsidRDefault="0068474E" w:rsidP="0068474E">
      <w:pPr>
        <w:pStyle w:val="a0"/>
        <w:numPr>
          <w:ilvl w:val="0"/>
          <w:numId w:val="0"/>
        </w:numPr>
        <w:tabs>
          <w:tab w:val="clear" w:pos="567"/>
          <w:tab w:val="clear" w:pos="1276"/>
        </w:tabs>
        <w:ind w:left="1429" w:hanging="360"/>
      </w:pPr>
    </w:p>
    <w:p w:rsidR="0068474E" w:rsidRDefault="0068474E" w:rsidP="0068474E">
      <w:pPr>
        <w:pStyle w:val="a0"/>
        <w:numPr>
          <w:ilvl w:val="0"/>
          <w:numId w:val="0"/>
        </w:numPr>
        <w:tabs>
          <w:tab w:val="clear" w:pos="567"/>
          <w:tab w:val="clear" w:pos="1276"/>
        </w:tabs>
        <w:ind w:left="1429" w:hanging="360"/>
      </w:pPr>
    </w:p>
    <w:p w:rsidR="0068474E" w:rsidRPr="0068474E" w:rsidRDefault="0068474E" w:rsidP="0068474E">
      <w:pPr>
        <w:pStyle w:val="af9"/>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Pr="0068474E">
        <w:rPr>
          <w:b w:val="0"/>
        </w:rPr>
        <w:t>ГБУЗ ЯО Даниловской ЦРБ</w:t>
      </w:r>
    </w:p>
    <w:p w:rsidR="0068474E" w:rsidRPr="006A282C" w:rsidRDefault="0068474E" w:rsidP="0068474E">
      <w:pPr>
        <w:keepNext/>
        <w:keepLines/>
        <w:spacing w:before="480" w:after="240"/>
        <w:ind w:firstLine="0"/>
        <w:jc w:val="center"/>
        <w:outlineLvl w:val="1"/>
        <w:rPr>
          <w:rFonts w:cs="Times New Roman"/>
          <w:b/>
          <w:kern w:val="26"/>
          <w:szCs w:val="28"/>
        </w:rPr>
      </w:pPr>
      <w:bookmarkStart w:id="47" w:name="_Toc424284839"/>
      <w:r>
        <w:rPr>
          <w:rFonts w:cs="Times New Roman"/>
          <w:b/>
          <w:kern w:val="26"/>
          <w:szCs w:val="28"/>
        </w:rPr>
        <w:t>Д</w:t>
      </w:r>
      <w:r w:rsidRPr="006A282C">
        <w:rPr>
          <w:rFonts w:cs="Times New Roman"/>
          <w:b/>
          <w:kern w:val="26"/>
          <w:szCs w:val="28"/>
        </w:rPr>
        <w:t>екларация конфликта интересов</w:t>
      </w:r>
      <w:bookmarkEnd w:id="47"/>
    </w:p>
    <w:p w:rsidR="0068474E" w:rsidRPr="006A3264" w:rsidRDefault="0068474E" w:rsidP="0068474E">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Pr="0068474E">
        <w:t>ГБУЗ ЯО Даниловской ЦРБ</w:t>
      </w:r>
      <w:r>
        <w:rPr>
          <w:color w:val="FF0000"/>
        </w:rPr>
        <w:t xml:space="preserve">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68474E" w:rsidRPr="005B4169" w:rsidRDefault="0068474E" w:rsidP="0068474E">
      <w:pPr>
        <w:jc w:val="right"/>
        <w:rPr>
          <w:szCs w:val="28"/>
        </w:rPr>
      </w:pPr>
      <w:r w:rsidRPr="005B4169">
        <w:rPr>
          <w:szCs w:val="28"/>
        </w:rPr>
        <w:t>_________________</w:t>
      </w:r>
    </w:p>
    <w:p w:rsidR="0068474E" w:rsidRPr="005B4169" w:rsidRDefault="0068474E" w:rsidP="0068474E">
      <w:pPr>
        <w:jc w:val="right"/>
        <w:rPr>
          <w:szCs w:val="28"/>
        </w:rPr>
      </w:pPr>
      <w:r w:rsidRPr="005B4169">
        <w:rPr>
          <w:szCs w:val="28"/>
        </w:rPr>
        <w:t>(подпись работника)</w:t>
      </w:r>
    </w:p>
    <w:p w:rsidR="0068474E" w:rsidRPr="005B4169" w:rsidRDefault="0068474E" w:rsidP="0068474E">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68474E" w:rsidRPr="005B4169" w:rsidTr="008E2D90">
        <w:tc>
          <w:tcPr>
            <w:tcW w:w="5637" w:type="dxa"/>
            <w:vAlign w:val="center"/>
          </w:tcPr>
          <w:p w:rsidR="0068474E" w:rsidRPr="005B4169" w:rsidRDefault="0068474E" w:rsidP="008E2D90">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r>
              <w:rPr>
                <w:szCs w:val="28"/>
              </w:rPr>
              <w:t xml:space="preserve"> </w:t>
            </w:r>
          </w:p>
        </w:tc>
        <w:tc>
          <w:tcPr>
            <w:tcW w:w="3685" w:type="dxa"/>
          </w:tcPr>
          <w:p w:rsidR="0068474E" w:rsidRPr="005B4169" w:rsidRDefault="0068474E" w:rsidP="008E2D90">
            <w:pPr>
              <w:ind w:firstLine="0"/>
              <w:rPr>
                <w:szCs w:val="28"/>
              </w:rPr>
            </w:pPr>
          </w:p>
        </w:tc>
      </w:tr>
      <w:tr w:rsidR="0068474E" w:rsidRPr="005B4169" w:rsidTr="008E2D90">
        <w:tc>
          <w:tcPr>
            <w:tcW w:w="5637" w:type="dxa"/>
            <w:vAlign w:val="center"/>
          </w:tcPr>
          <w:p w:rsidR="0068474E" w:rsidRPr="005B4169" w:rsidRDefault="0068474E" w:rsidP="008E2D90">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68474E" w:rsidRPr="005B4169" w:rsidRDefault="0068474E" w:rsidP="008E2D90">
            <w:pPr>
              <w:ind w:firstLine="0"/>
              <w:rPr>
                <w:szCs w:val="28"/>
              </w:rPr>
            </w:pPr>
          </w:p>
        </w:tc>
      </w:tr>
      <w:tr w:rsidR="0068474E" w:rsidRPr="005B4169" w:rsidTr="008E2D90">
        <w:tc>
          <w:tcPr>
            <w:tcW w:w="5637" w:type="dxa"/>
            <w:vAlign w:val="center"/>
          </w:tcPr>
          <w:p w:rsidR="0068474E" w:rsidRPr="005B4169" w:rsidRDefault="0068474E" w:rsidP="008E2D90">
            <w:pPr>
              <w:shd w:val="clear" w:color="auto" w:fill="FFFFFF"/>
              <w:ind w:firstLine="0"/>
              <w:rPr>
                <w:b/>
                <w:szCs w:val="28"/>
              </w:rPr>
            </w:pPr>
            <w:r w:rsidRPr="005B4169">
              <w:rPr>
                <w:b/>
                <w:szCs w:val="28"/>
              </w:rPr>
              <w:t>Должность:</w:t>
            </w:r>
          </w:p>
        </w:tc>
        <w:tc>
          <w:tcPr>
            <w:tcW w:w="3685" w:type="dxa"/>
          </w:tcPr>
          <w:p w:rsidR="0068474E" w:rsidRPr="005B4169" w:rsidRDefault="0068474E" w:rsidP="008E2D90">
            <w:pPr>
              <w:ind w:firstLine="0"/>
              <w:rPr>
                <w:szCs w:val="28"/>
              </w:rPr>
            </w:pPr>
          </w:p>
        </w:tc>
      </w:tr>
      <w:tr w:rsidR="0068474E" w:rsidRPr="005B4169" w:rsidTr="008E2D90">
        <w:tc>
          <w:tcPr>
            <w:tcW w:w="5637" w:type="dxa"/>
            <w:vAlign w:val="center"/>
          </w:tcPr>
          <w:p w:rsidR="0068474E" w:rsidRPr="005B4169" w:rsidRDefault="0068474E" w:rsidP="008E2D90">
            <w:pPr>
              <w:shd w:val="clear" w:color="auto" w:fill="FFFFFF"/>
              <w:ind w:firstLine="0"/>
              <w:rPr>
                <w:b/>
                <w:szCs w:val="28"/>
              </w:rPr>
            </w:pPr>
            <w:r w:rsidRPr="005B4169">
              <w:rPr>
                <w:b/>
                <w:szCs w:val="28"/>
              </w:rPr>
              <w:t>Дата заполнения:</w:t>
            </w:r>
          </w:p>
        </w:tc>
        <w:tc>
          <w:tcPr>
            <w:tcW w:w="3685" w:type="dxa"/>
          </w:tcPr>
          <w:p w:rsidR="0068474E" w:rsidRPr="005B4169" w:rsidRDefault="0068474E" w:rsidP="008E2D90">
            <w:pPr>
              <w:ind w:firstLine="0"/>
              <w:rPr>
                <w:szCs w:val="28"/>
              </w:rPr>
            </w:pPr>
          </w:p>
        </w:tc>
      </w:tr>
      <w:tr w:rsidR="0068474E" w:rsidRPr="005B4169" w:rsidTr="008E2D90">
        <w:tc>
          <w:tcPr>
            <w:tcW w:w="5637" w:type="dxa"/>
            <w:vAlign w:val="center"/>
          </w:tcPr>
          <w:p w:rsidR="0068474E" w:rsidRPr="005B4169" w:rsidRDefault="0068474E" w:rsidP="008E2D90">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68474E" w:rsidRPr="005B4169" w:rsidRDefault="0068474E" w:rsidP="008E2D90">
            <w:pPr>
              <w:ind w:firstLine="0"/>
              <w:rPr>
                <w:szCs w:val="28"/>
              </w:rPr>
            </w:pPr>
            <w:r>
              <w:rPr>
                <w:szCs w:val="28"/>
              </w:rPr>
              <w:t>с ..........</w:t>
            </w:r>
            <w:r w:rsidRPr="005B4169">
              <w:rPr>
                <w:szCs w:val="28"/>
              </w:rPr>
              <w:t xml:space="preserve"> по ………………….</w:t>
            </w:r>
          </w:p>
        </w:tc>
      </w:tr>
    </w:tbl>
    <w:p w:rsidR="0068474E" w:rsidRPr="009517CE" w:rsidRDefault="0068474E" w:rsidP="0068474E">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68474E" w:rsidRPr="009517CE" w:rsidRDefault="0068474E" w:rsidP="0068474E">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68474E" w:rsidRPr="009517CE" w:rsidRDefault="0068474E" w:rsidP="0068474E">
      <w:pPr>
        <w:ind w:firstLine="540"/>
        <w:jc w:val="both"/>
        <w:rPr>
          <w:szCs w:val="28"/>
        </w:rPr>
      </w:pPr>
    </w:p>
    <w:tbl>
      <w:tblPr>
        <w:tblStyle w:val="a5"/>
        <w:tblW w:w="0" w:type="auto"/>
        <w:tblLook w:val="04A0"/>
      </w:tblPr>
      <w:tblGrid>
        <w:gridCol w:w="7054"/>
        <w:gridCol w:w="1205"/>
        <w:gridCol w:w="1205"/>
      </w:tblGrid>
      <w:tr w:rsidR="0068474E" w:rsidRPr="009517CE" w:rsidTr="008E2D90">
        <w:trPr>
          <w:trHeight w:val="567"/>
        </w:trPr>
        <w:tc>
          <w:tcPr>
            <w:tcW w:w="7054" w:type="dxa"/>
            <w:vAlign w:val="center"/>
          </w:tcPr>
          <w:p w:rsidR="0068474E" w:rsidRPr="009517CE" w:rsidRDefault="0068474E" w:rsidP="008E2D90">
            <w:pPr>
              <w:jc w:val="center"/>
              <w:rPr>
                <w:b/>
                <w:szCs w:val="28"/>
              </w:rPr>
            </w:pPr>
          </w:p>
        </w:tc>
        <w:tc>
          <w:tcPr>
            <w:tcW w:w="1205" w:type="dxa"/>
            <w:vAlign w:val="center"/>
          </w:tcPr>
          <w:p w:rsidR="0068474E" w:rsidRPr="009517CE" w:rsidRDefault="0068474E" w:rsidP="008E2D90">
            <w:pPr>
              <w:ind w:firstLine="0"/>
              <w:rPr>
                <w:b/>
                <w:szCs w:val="28"/>
              </w:rPr>
            </w:pPr>
            <w:r w:rsidRPr="009517CE">
              <w:rPr>
                <w:b/>
                <w:szCs w:val="28"/>
              </w:rPr>
              <w:t>Да</w:t>
            </w:r>
          </w:p>
        </w:tc>
        <w:tc>
          <w:tcPr>
            <w:tcW w:w="1205" w:type="dxa"/>
            <w:vAlign w:val="center"/>
          </w:tcPr>
          <w:p w:rsidR="0068474E" w:rsidRPr="009517CE" w:rsidRDefault="0068474E" w:rsidP="008E2D90">
            <w:pPr>
              <w:ind w:firstLine="0"/>
              <w:rPr>
                <w:b/>
                <w:szCs w:val="28"/>
              </w:rPr>
            </w:pPr>
            <w:r w:rsidRPr="009517CE">
              <w:rPr>
                <w:b/>
                <w:szCs w:val="28"/>
              </w:rPr>
              <w:t>Нет</w:t>
            </w:r>
          </w:p>
        </w:tc>
      </w:tr>
      <w:tr w:rsidR="0068474E" w:rsidRPr="009517CE" w:rsidTr="008E2D90">
        <w:trPr>
          <w:trHeight w:val="567"/>
        </w:trPr>
        <w:tc>
          <w:tcPr>
            <w:tcW w:w="9464" w:type="dxa"/>
            <w:gridSpan w:val="3"/>
            <w:vAlign w:val="center"/>
          </w:tcPr>
          <w:p w:rsidR="0068474E" w:rsidRPr="009517CE" w:rsidRDefault="0068474E" w:rsidP="008E2D90">
            <w:pPr>
              <w:pStyle w:val="ac"/>
              <w:tabs>
                <w:tab w:val="left" w:pos="426"/>
              </w:tabs>
              <w:ind w:left="0"/>
              <w:rPr>
                <w:szCs w:val="28"/>
              </w:rPr>
            </w:pPr>
            <w:r w:rsidRPr="009517CE">
              <w:rPr>
                <w:b/>
                <w:szCs w:val="28"/>
              </w:rPr>
              <w:t>Внешние интересы или активы</w:t>
            </w:r>
          </w:p>
        </w:tc>
      </w:tr>
      <w:tr w:rsidR="0068474E" w:rsidRPr="009517CE" w:rsidTr="008E2D90">
        <w:tc>
          <w:tcPr>
            <w:tcW w:w="9464" w:type="dxa"/>
            <w:gridSpan w:val="3"/>
          </w:tcPr>
          <w:p w:rsidR="0068474E" w:rsidRPr="009517CE" w:rsidRDefault="0068474E" w:rsidP="0068474E">
            <w:pPr>
              <w:pStyle w:val="ac"/>
              <w:numPr>
                <w:ilvl w:val="0"/>
                <w:numId w:val="16"/>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68474E" w:rsidRPr="009517CE" w:rsidTr="008E2D90">
        <w:tc>
          <w:tcPr>
            <w:tcW w:w="7054" w:type="dxa"/>
          </w:tcPr>
          <w:p w:rsidR="0068474E" w:rsidRPr="009517CE" w:rsidRDefault="0068474E" w:rsidP="008E2D90">
            <w:pPr>
              <w:numPr>
                <w:ilvl w:val="1"/>
                <w:numId w:val="12"/>
              </w:numPr>
              <w:ind w:left="0" w:firstLine="0"/>
              <w:jc w:val="both"/>
              <w:rPr>
                <w:szCs w:val="28"/>
              </w:rPr>
            </w:pPr>
            <w:r w:rsidRPr="009517CE">
              <w:rPr>
                <w:szCs w:val="28"/>
              </w:rPr>
              <w:t xml:space="preserve">Организации, находящейся в деловых отношениях </w:t>
            </w:r>
            <w:r w:rsidRPr="009517CE">
              <w:rPr>
                <w:szCs w:val="28"/>
              </w:rPr>
              <w:lastRenderedPageBreak/>
              <w:t xml:space="preserve">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8E2D90">
            <w:pPr>
              <w:numPr>
                <w:ilvl w:val="1"/>
                <w:numId w:val="12"/>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8E2D90">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8E2D90">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8E2D90">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9464" w:type="dxa"/>
            <w:gridSpan w:val="3"/>
          </w:tcPr>
          <w:p w:rsidR="0068474E" w:rsidRPr="009517CE" w:rsidRDefault="0068474E" w:rsidP="0068474E">
            <w:pPr>
              <w:pStyle w:val="ac"/>
              <w:numPr>
                <w:ilvl w:val="0"/>
                <w:numId w:val="16"/>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68474E" w:rsidRPr="009517CE" w:rsidTr="008E2D90">
        <w:tc>
          <w:tcPr>
            <w:tcW w:w="7054" w:type="dxa"/>
          </w:tcPr>
          <w:p w:rsidR="0068474E" w:rsidRPr="009517CE" w:rsidRDefault="0068474E" w:rsidP="0068474E">
            <w:pPr>
              <w:pStyle w:val="ac"/>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9464" w:type="dxa"/>
            <w:gridSpan w:val="3"/>
          </w:tcPr>
          <w:p w:rsidR="0068474E" w:rsidRPr="009517CE" w:rsidRDefault="0068474E" w:rsidP="0068474E">
            <w:pPr>
              <w:pStyle w:val="ac"/>
              <w:numPr>
                <w:ilvl w:val="0"/>
                <w:numId w:val="16"/>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68474E" w:rsidRPr="009517CE" w:rsidTr="008E2D90">
        <w:tc>
          <w:tcPr>
            <w:tcW w:w="7054" w:type="dxa"/>
          </w:tcPr>
          <w:p w:rsidR="0068474E" w:rsidRPr="009517CE" w:rsidRDefault="0068474E" w:rsidP="0068474E">
            <w:pPr>
              <w:pStyle w:val="ac"/>
              <w:numPr>
                <w:ilvl w:val="0"/>
                <w:numId w:val="1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1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1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18"/>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1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9464" w:type="dxa"/>
            <w:gridSpan w:val="3"/>
          </w:tcPr>
          <w:p w:rsidR="0068474E" w:rsidRPr="009517CE" w:rsidRDefault="0068474E" w:rsidP="008E2D90">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68474E" w:rsidRPr="009517CE" w:rsidTr="008E2D90">
        <w:tc>
          <w:tcPr>
            <w:tcW w:w="9464" w:type="dxa"/>
            <w:gridSpan w:val="3"/>
          </w:tcPr>
          <w:p w:rsidR="0068474E" w:rsidRPr="009517CE" w:rsidRDefault="0068474E" w:rsidP="0068474E">
            <w:pPr>
              <w:pStyle w:val="ac"/>
              <w:numPr>
                <w:ilvl w:val="0"/>
                <w:numId w:val="16"/>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68474E" w:rsidRPr="009517CE" w:rsidTr="008E2D90">
        <w:tc>
          <w:tcPr>
            <w:tcW w:w="7054" w:type="dxa"/>
          </w:tcPr>
          <w:p w:rsidR="0068474E" w:rsidRPr="009517CE" w:rsidRDefault="0068474E" w:rsidP="0068474E">
            <w:pPr>
              <w:pStyle w:val="ac"/>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9464" w:type="dxa"/>
            <w:gridSpan w:val="3"/>
          </w:tcPr>
          <w:p w:rsidR="0068474E" w:rsidRPr="009517CE" w:rsidRDefault="0068474E" w:rsidP="0068474E">
            <w:pPr>
              <w:pStyle w:val="ac"/>
              <w:numPr>
                <w:ilvl w:val="0"/>
                <w:numId w:val="16"/>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68474E" w:rsidRPr="009517CE" w:rsidTr="008E2D90">
        <w:tc>
          <w:tcPr>
            <w:tcW w:w="7054" w:type="dxa"/>
          </w:tcPr>
          <w:p w:rsidR="0068474E" w:rsidRPr="009517CE" w:rsidRDefault="0068474E" w:rsidP="0068474E">
            <w:pPr>
              <w:pStyle w:val="ac"/>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 xml:space="preserve">наименование </w:t>
            </w:r>
            <w:r w:rsidRPr="009517CE">
              <w:rPr>
                <w:i/>
                <w:iCs/>
                <w:sz w:val="22"/>
              </w:rPr>
              <w:lastRenderedPageBreak/>
              <w:t>организации</w:t>
            </w:r>
            <w:r w:rsidRPr="009517CE">
              <w:rPr>
                <w:sz w:val="22"/>
              </w:rPr>
              <w:t>)</w:t>
            </w:r>
            <w:r w:rsidRPr="009517CE">
              <w:rPr>
                <w:szCs w:val="28"/>
              </w:rPr>
              <w:t xml:space="preserve">? </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9464" w:type="dxa"/>
            <w:gridSpan w:val="3"/>
          </w:tcPr>
          <w:p w:rsidR="0068474E" w:rsidRPr="009517CE" w:rsidRDefault="0068474E" w:rsidP="0068474E">
            <w:pPr>
              <w:pStyle w:val="ac"/>
              <w:numPr>
                <w:ilvl w:val="0"/>
                <w:numId w:val="16"/>
              </w:numPr>
              <w:tabs>
                <w:tab w:val="left" w:pos="426"/>
              </w:tabs>
              <w:ind w:left="0" w:firstLine="0"/>
              <w:jc w:val="both"/>
              <w:rPr>
                <w:szCs w:val="28"/>
              </w:rPr>
            </w:pPr>
            <w:r w:rsidRPr="009517CE">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68474E" w:rsidRPr="009517CE" w:rsidTr="008E2D90">
        <w:tc>
          <w:tcPr>
            <w:tcW w:w="7054" w:type="dxa"/>
          </w:tcPr>
          <w:p w:rsidR="0068474E" w:rsidRPr="009517CE" w:rsidRDefault="0068474E" w:rsidP="0068474E">
            <w:pPr>
              <w:pStyle w:val="ac"/>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9464" w:type="dxa"/>
            <w:gridSpan w:val="3"/>
          </w:tcPr>
          <w:p w:rsidR="0068474E" w:rsidRPr="009517CE" w:rsidRDefault="0068474E" w:rsidP="0068474E">
            <w:pPr>
              <w:pStyle w:val="ac"/>
              <w:numPr>
                <w:ilvl w:val="0"/>
                <w:numId w:val="16"/>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68474E" w:rsidRPr="009517CE" w:rsidTr="008E2D90">
        <w:tc>
          <w:tcPr>
            <w:tcW w:w="7054" w:type="dxa"/>
          </w:tcPr>
          <w:p w:rsidR="0068474E" w:rsidRPr="009517CE" w:rsidRDefault="0068474E" w:rsidP="0068474E">
            <w:pPr>
              <w:pStyle w:val="ac"/>
              <w:numPr>
                <w:ilvl w:val="0"/>
                <w:numId w:val="2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9464" w:type="dxa"/>
            <w:gridSpan w:val="3"/>
          </w:tcPr>
          <w:p w:rsidR="0068474E" w:rsidRPr="009517CE" w:rsidRDefault="0068474E" w:rsidP="0068474E">
            <w:pPr>
              <w:pStyle w:val="ac"/>
              <w:numPr>
                <w:ilvl w:val="0"/>
                <w:numId w:val="16"/>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68474E" w:rsidRPr="009517CE" w:rsidTr="008E2D90">
        <w:tc>
          <w:tcPr>
            <w:tcW w:w="7054" w:type="dxa"/>
          </w:tcPr>
          <w:p w:rsidR="0068474E" w:rsidRPr="009517CE" w:rsidRDefault="0068474E" w:rsidP="0068474E">
            <w:pPr>
              <w:pStyle w:val="ac"/>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3"/>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rPr>
          <w:trHeight w:val="567"/>
        </w:trPr>
        <w:tc>
          <w:tcPr>
            <w:tcW w:w="9464" w:type="dxa"/>
            <w:gridSpan w:val="3"/>
            <w:vAlign w:val="center"/>
          </w:tcPr>
          <w:p w:rsidR="0068474E" w:rsidRPr="009517CE" w:rsidRDefault="0068474E" w:rsidP="008E2D90">
            <w:pPr>
              <w:rPr>
                <w:b/>
                <w:bCs/>
                <w:szCs w:val="28"/>
              </w:rPr>
            </w:pPr>
            <w:r w:rsidRPr="009517CE">
              <w:rPr>
                <w:b/>
                <w:bCs/>
                <w:szCs w:val="28"/>
              </w:rPr>
              <w:t>Отношения с государственными органами</w:t>
            </w:r>
          </w:p>
        </w:tc>
      </w:tr>
      <w:tr w:rsidR="0068474E" w:rsidRPr="009517CE" w:rsidTr="008E2D90">
        <w:tc>
          <w:tcPr>
            <w:tcW w:w="7054" w:type="dxa"/>
          </w:tcPr>
          <w:p w:rsidR="0068474E" w:rsidRPr="009517CE" w:rsidRDefault="0068474E" w:rsidP="0068474E">
            <w:pPr>
              <w:pStyle w:val="ac"/>
              <w:numPr>
                <w:ilvl w:val="0"/>
                <w:numId w:val="22"/>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2"/>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rPr>
          <w:trHeight w:val="567"/>
        </w:trPr>
        <w:tc>
          <w:tcPr>
            <w:tcW w:w="9464" w:type="dxa"/>
            <w:gridSpan w:val="3"/>
            <w:vAlign w:val="center"/>
          </w:tcPr>
          <w:p w:rsidR="0068474E" w:rsidRPr="009517CE" w:rsidRDefault="0068474E" w:rsidP="008E2D90">
            <w:pPr>
              <w:rPr>
                <w:b/>
                <w:szCs w:val="28"/>
              </w:rPr>
            </w:pPr>
            <w:r w:rsidRPr="009517CE">
              <w:rPr>
                <w:b/>
                <w:szCs w:val="28"/>
              </w:rPr>
              <w:t>Равные права работников</w:t>
            </w:r>
          </w:p>
        </w:tc>
      </w:tr>
      <w:tr w:rsidR="0068474E" w:rsidRPr="009517CE" w:rsidTr="008E2D90">
        <w:tc>
          <w:tcPr>
            <w:tcW w:w="9464" w:type="dxa"/>
            <w:gridSpan w:val="3"/>
          </w:tcPr>
          <w:p w:rsidR="0068474E" w:rsidRPr="009517CE" w:rsidRDefault="0068474E" w:rsidP="0068474E">
            <w:pPr>
              <w:pStyle w:val="ac"/>
              <w:numPr>
                <w:ilvl w:val="0"/>
                <w:numId w:val="21"/>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68474E" w:rsidRPr="009517CE" w:rsidTr="008E2D90">
        <w:tc>
          <w:tcPr>
            <w:tcW w:w="7054" w:type="dxa"/>
          </w:tcPr>
          <w:p w:rsidR="0068474E" w:rsidRPr="009517CE" w:rsidRDefault="0068474E" w:rsidP="0068474E">
            <w:pPr>
              <w:numPr>
                <w:ilvl w:val="1"/>
                <w:numId w:val="28"/>
              </w:numPr>
              <w:ind w:left="0" w:firstLine="0"/>
              <w:jc w:val="both"/>
              <w:rPr>
                <w:szCs w:val="28"/>
              </w:rPr>
            </w:pPr>
            <w:r w:rsidRPr="009517CE">
              <w:rPr>
                <w:szCs w:val="28"/>
              </w:rPr>
              <w:t>Под Вашим непосредственным руководством?</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numPr>
                <w:ilvl w:val="1"/>
                <w:numId w:val="28"/>
              </w:numPr>
              <w:ind w:left="0" w:firstLine="0"/>
              <w:jc w:val="both"/>
              <w:rPr>
                <w:szCs w:val="28"/>
              </w:rPr>
            </w:pPr>
            <w:r w:rsidRPr="009517CE">
              <w:rPr>
                <w:szCs w:val="28"/>
              </w:rPr>
              <w:t xml:space="preserve">Под Вашим руководством? </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numPr>
                <w:ilvl w:val="1"/>
                <w:numId w:val="28"/>
              </w:numPr>
              <w:ind w:left="0" w:firstLine="0"/>
              <w:jc w:val="both"/>
              <w:rPr>
                <w:szCs w:val="28"/>
              </w:rPr>
            </w:pPr>
            <w:r w:rsidRPr="009517CE">
              <w:rPr>
                <w:szCs w:val="28"/>
              </w:rPr>
              <w:t>На любых иных должностях?</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1"/>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1"/>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rPr>
          <w:trHeight w:val="567"/>
        </w:trPr>
        <w:tc>
          <w:tcPr>
            <w:tcW w:w="9464" w:type="dxa"/>
            <w:gridSpan w:val="3"/>
            <w:vAlign w:val="center"/>
          </w:tcPr>
          <w:p w:rsidR="0068474E" w:rsidRPr="009517CE" w:rsidRDefault="0068474E" w:rsidP="008E2D90">
            <w:pPr>
              <w:rPr>
                <w:b/>
                <w:szCs w:val="28"/>
              </w:rPr>
            </w:pPr>
            <w:r w:rsidRPr="009517CE">
              <w:rPr>
                <w:b/>
                <w:szCs w:val="28"/>
              </w:rPr>
              <w:t>Подарки и деловое гостеприимство</w:t>
            </w:r>
          </w:p>
        </w:tc>
      </w:tr>
      <w:tr w:rsidR="0068474E" w:rsidRPr="009517CE" w:rsidTr="008E2D90">
        <w:tc>
          <w:tcPr>
            <w:tcW w:w="9464" w:type="dxa"/>
            <w:gridSpan w:val="3"/>
          </w:tcPr>
          <w:p w:rsidR="0068474E" w:rsidRPr="009517CE" w:rsidRDefault="0068474E" w:rsidP="0068474E">
            <w:pPr>
              <w:pStyle w:val="ac"/>
              <w:numPr>
                <w:ilvl w:val="0"/>
                <w:numId w:val="20"/>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68474E" w:rsidRPr="009517CE" w:rsidTr="008E2D90">
        <w:tc>
          <w:tcPr>
            <w:tcW w:w="7054" w:type="dxa"/>
          </w:tcPr>
          <w:p w:rsidR="0068474E" w:rsidRPr="009517CE" w:rsidRDefault="0068474E" w:rsidP="0068474E">
            <w:pPr>
              <w:pStyle w:val="ac"/>
              <w:numPr>
                <w:ilvl w:val="0"/>
                <w:numId w:val="29"/>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9"/>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9"/>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9"/>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 xml:space="preserve">наименование </w:t>
            </w:r>
            <w:r w:rsidRPr="009517CE">
              <w:rPr>
                <w:i/>
                <w:iCs/>
                <w:sz w:val="22"/>
              </w:rPr>
              <w:lastRenderedPageBreak/>
              <w:t>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c>
          <w:tcPr>
            <w:tcW w:w="7054" w:type="dxa"/>
          </w:tcPr>
          <w:p w:rsidR="0068474E" w:rsidRPr="009517CE" w:rsidRDefault="0068474E" w:rsidP="0068474E">
            <w:pPr>
              <w:pStyle w:val="ac"/>
              <w:numPr>
                <w:ilvl w:val="0"/>
                <w:numId w:val="29"/>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r w:rsidR="0068474E" w:rsidRPr="009517CE" w:rsidTr="008E2D90">
        <w:trPr>
          <w:trHeight w:val="567"/>
        </w:trPr>
        <w:tc>
          <w:tcPr>
            <w:tcW w:w="9464" w:type="dxa"/>
            <w:gridSpan w:val="3"/>
            <w:vAlign w:val="center"/>
          </w:tcPr>
          <w:p w:rsidR="0068474E" w:rsidRPr="009517CE" w:rsidRDefault="0068474E" w:rsidP="008E2D90">
            <w:pPr>
              <w:rPr>
                <w:b/>
                <w:szCs w:val="28"/>
              </w:rPr>
            </w:pPr>
            <w:r w:rsidRPr="009517CE">
              <w:rPr>
                <w:b/>
                <w:szCs w:val="28"/>
              </w:rPr>
              <w:t>Иное</w:t>
            </w:r>
          </w:p>
        </w:tc>
      </w:tr>
      <w:tr w:rsidR="0068474E" w:rsidRPr="009517CE" w:rsidTr="008E2D90">
        <w:tc>
          <w:tcPr>
            <w:tcW w:w="7054" w:type="dxa"/>
          </w:tcPr>
          <w:p w:rsidR="0068474E" w:rsidRPr="009517CE" w:rsidRDefault="0068474E" w:rsidP="0068474E">
            <w:pPr>
              <w:pStyle w:val="ac"/>
              <w:numPr>
                <w:ilvl w:val="0"/>
                <w:numId w:val="19"/>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68474E" w:rsidRPr="009517CE" w:rsidRDefault="0068474E" w:rsidP="008E2D90">
            <w:pPr>
              <w:jc w:val="both"/>
              <w:rPr>
                <w:b/>
                <w:szCs w:val="28"/>
              </w:rPr>
            </w:pPr>
          </w:p>
        </w:tc>
        <w:tc>
          <w:tcPr>
            <w:tcW w:w="1205" w:type="dxa"/>
          </w:tcPr>
          <w:p w:rsidR="0068474E" w:rsidRPr="009517CE" w:rsidRDefault="0068474E" w:rsidP="008E2D90">
            <w:pPr>
              <w:jc w:val="both"/>
              <w:rPr>
                <w:b/>
                <w:szCs w:val="28"/>
              </w:rPr>
            </w:pPr>
          </w:p>
        </w:tc>
      </w:tr>
    </w:tbl>
    <w:p w:rsidR="0068474E" w:rsidRPr="009517CE" w:rsidRDefault="0068474E" w:rsidP="0068474E">
      <w:pPr>
        <w:jc w:val="both"/>
        <w:rPr>
          <w:b/>
          <w:szCs w:val="28"/>
        </w:rPr>
      </w:pPr>
    </w:p>
    <w:p w:rsidR="0068474E" w:rsidRPr="009517CE" w:rsidRDefault="0068474E" w:rsidP="0068474E">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68474E" w:rsidRPr="009517CE" w:rsidTr="008E2D90">
        <w:trPr>
          <w:trHeight w:val="360"/>
        </w:trPr>
        <w:tc>
          <w:tcPr>
            <w:tcW w:w="9360" w:type="dxa"/>
          </w:tcPr>
          <w:p w:rsidR="0068474E" w:rsidRPr="009517CE" w:rsidRDefault="0068474E" w:rsidP="008E2D90">
            <w:pPr>
              <w:jc w:val="both"/>
              <w:rPr>
                <w:szCs w:val="28"/>
              </w:rPr>
            </w:pPr>
          </w:p>
          <w:p w:rsidR="0068474E" w:rsidRPr="009517CE" w:rsidRDefault="0068474E" w:rsidP="008E2D90">
            <w:pPr>
              <w:jc w:val="both"/>
              <w:rPr>
                <w:szCs w:val="28"/>
              </w:rPr>
            </w:pPr>
          </w:p>
          <w:p w:rsidR="0068474E" w:rsidRPr="009517CE" w:rsidRDefault="0068474E" w:rsidP="008E2D90">
            <w:pPr>
              <w:jc w:val="both"/>
              <w:rPr>
                <w:szCs w:val="28"/>
              </w:rPr>
            </w:pPr>
          </w:p>
        </w:tc>
      </w:tr>
    </w:tbl>
    <w:p w:rsidR="0068474E" w:rsidRPr="009517CE" w:rsidRDefault="0068474E" w:rsidP="0068474E">
      <w:pPr>
        <w:ind w:firstLine="720"/>
        <w:jc w:val="center"/>
        <w:rPr>
          <w:bCs/>
          <w:i/>
          <w:szCs w:val="28"/>
        </w:rPr>
      </w:pPr>
      <w:r w:rsidRPr="009517CE">
        <w:rPr>
          <w:bCs/>
          <w:i/>
          <w:szCs w:val="28"/>
        </w:rPr>
        <w:t>Заявление</w:t>
      </w:r>
    </w:p>
    <w:p w:rsidR="0068474E" w:rsidRPr="009517CE" w:rsidRDefault="0068474E" w:rsidP="0068474E">
      <w:pPr>
        <w:ind w:firstLine="720"/>
        <w:jc w:val="both"/>
        <w:rPr>
          <w:i/>
          <w:szCs w:val="28"/>
        </w:rPr>
      </w:pPr>
      <w:r w:rsidRPr="009517CE">
        <w:rPr>
          <w:i/>
          <w:szCs w:val="28"/>
        </w:rPr>
        <w:t>Настоящим подтверждаю, что:</w:t>
      </w:r>
    </w:p>
    <w:p w:rsidR="0068474E" w:rsidRPr="009517CE" w:rsidRDefault="0068474E" w:rsidP="0068474E">
      <w:pPr>
        <w:ind w:firstLine="720"/>
        <w:jc w:val="both"/>
        <w:rPr>
          <w:i/>
          <w:szCs w:val="28"/>
        </w:rPr>
      </w:pPr>
      <w:r w:rsidRPr="009517CE">
        <w:rPr>
          <w:i/>
          <w:szCs w:val="28"/>
        </w:rPr>
        <w:t>- данная декларация заполнена мною добровольно и с моего согласия;</w:t>
      </w:r>
    </w:p>
    <w:p w:rsidR="0068474E" w:rsidRPr="009517CE" w:rsidRDefault="0068474E" w:rsidP="0068474E">
      <w:pPr>
        <w:ind w:firstLine="720"/>
        <w:jc w:val="both"/>
        <w:rPr>
          <w:i/>
          <w:szCs w:val="28"/>
        </w:rPr>
      </w:pPr>
      <w:r w:rsidRPr="009517CE">
        <w:rPr>
          <w:i/>
          <w:szCs w:val="28"/>
        </w:rPr>
        <w:t>- мне понятны все вышеуказанные вопросы;</w:t>
      </w:r>
    </w:p>
    <w:p w:rsidR="0068474E" w:rsidRPr="009517CE" w:rsidRDefault="0068474E" w:rsidP="0068474E">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68474E" w:rsidRPr="009517CE" w:rsidRDefault="0068474E" w:rsidP="0068474E">
      <w:pPr>
        <w:jc w:val="both"/>
        <w:rPr>
          <w:szCs w:val="28"/>
        </w:rPr>
      </w:pPr>
    </w:p>
    <w:p w:rsidR="0068474E" w:rsidRPr="009517CE" w:rsidRDefault="0068474E" w:rsidP="0068474E">
      <w:pPr>
        <w:tabs>
          <w:tab w:val="left" w:pos="5378"/>
        </w:tabs>
        <w:jc w:val="both"/>
        <w:rPr>
          <w:szCs w:val="28"/>
        </w:rPr>
      </w:pPr>
      <w:r w:rsidRPr="009517CE">
        <w:rPr>
          <w:szCs w:val="28"/>
        </w:rPr>
        <w:t>Подпись: ___________________    ФИО:________________________________</w:t>
      </w:r>
    </w:p>
    <w:p w:rsidR="0068474E" w:rsidRPr="009517CE" w:rsidRDefault="0068474E" w:rsidP="0068474E">
      <w:pPr>
        <w:tabs>
          <w:tab w:val="left" w:pos="5378"/>
        </w:tabs>
        <w:jc w:val="both"/>
        <w:rPr>
          <w:b/>
          <w:szCs w:val="28"/>
        </w:rPr>
      </w:pPr>
    </w:p>
    <w:p w:rsidR="0068474E" w:rsidRPr="009517CE" w:rsidRDefault="0068474E" w:rsidP="0068474E">
      <w:pPr>
        <w:tabs>
          <w:tab w:val="left" w:pos="5378"/>
        </w:tabs>
        <w:jc w:val="both"/>
        <w:rPr>
          <w:szCs w:val="28"/>
        </w:rPr>
      </w:pPr>
    </w:p>
    <w:p w:rsidR="0068474E" w:rsidRPr="009517CE" w:rsidRDefault="0068474E" w:rsidP="0068474E">
      <w:pPr>
        <w:jc w:val="both"/>
        <w:rPr>
          <w:i/>
          <w:szCs w:val="28"/>
        </w:rPr>
      </w:pPr>
      <w:r w:rsidRPr="009517CE">
        <w:rPr>
          <w:i/>
          <w:szCs w:val="28"/>
        </w:rPr>
        <w:t>Достоверность и полнота изложенной в Декларации информации мною проверена:</w:t>
      </w:r>
    </w:p>
    <w:p w:rsidR="0068474E" w:rsidRPr="009517CE" w:rsidRDefault="0068474E" w:rsidP="0068474E">
      <w:pPr>
        <w:ind w:left="2880"/>
        <w:jc w:val="both"/>
        <w:rPr>
          <w:szCs w:val="28"/>
        </w:rPr>
      </w:pPr>
      <w:r w:rsidRPr="009517CE">
        <w:rPr>
          <w:szCs w:val="28"/>
        </w:rPr>
        <w:t>_________________________________________</w:t>
      </w:r>
    </w:p>
    <w:p w:rsidR="0068474E" w:rsidRPr="009517CE" w:rsidRDefault="0068474E" w:rsidP="0068474E">
      <w:pPr>
        <w:ind w:left="3949" w:firstLine="0"/>
        <w:jc w:val="both"/>
        <w:rPr>
          <w:i/>
          <w:sz w:val="22"/>
        </w:rPr>
      </w:pPr>
      <w:r w:rsidRPr="009517CE">
        <w:rPr>
          <w:i/>
          <w:sz w:val="22"/>
        </w:rPr>
        <w:t>(Ф.И.О, подпись работника, ответственного за проверку)</w:t>
      </w:r>
    </w:p>
    <w:p w:rsidR="0068474E" w:rsidRPr="009517CE" w:rsidRDefault="0068474E" w:rsidP="0068474E">
      <w:pPr>
        <w:rPr>
          <w:szCs w:val="28"/>
        </w:rPr>
      </w:pPr>
    </w:p>
    <w:p w:rsidR="0068474E" w:rsidRPr="009517CE" w:rsidRDefault="0068474E" w:rsidP="0068474E">
      <w:pPr>
        <w:rPr>
          <w:szCs w:val="28"/>
        </w:rPr>
      </w:pPr>
      <w:r w:rsidRPr="009517CE">
        <w:rPr>
          <w:szCs w:val="28"/>
        </w:rPr>
        <w:t xml:space="preserve">С участием (при необходимости): </w:t>
      </w:r>
    </w:p>
    <w:p w:rsidR="0068474E" w:rsidRPr="009517CE" w:rsidRDefault="0068474E" w:rsidP="0068474E">
      <w:pPr>
        <w:rPr>
          <w:szCs w:val="28"/>
        </w:rPr>
      </w:pPr>
    </w:p>
    <w:p w:rsidR="0068474E" w:rsidRPr="009517CE" w:rsidRDefault="0068474E" w:rsidP="0068474E">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68474E" w:rsidRPr="009517CE" w:rsidRDefault="0068474E" w:rsidP="0068474E">
      <w:pPr>
        <w:ind w:firstLine="2430"/>
        <w:jc w:val="both"/>
        <w:rPr>
          <w:i/>
          <w:sz w:val="22"/>
        </w:rPr>
      </w:pPr>
      <w:r w:rsidRPr="009517CE">
        <w:rPr>
          <w:i/>
          <w:sz w:val="22"/>
        </w:rPr>
        <w:t xml:space="preserve">                                                (Ф.И.О., подпись)</w:t>
      </w:r>
    </w:p>
    <w:p w:rsidR="0068474E" w:rsidRPr="009517CE" w:rsidRDefault="0068474E" w:rsidP="0068474E">
      <w:pPr>
        <w:rPr>
          <w:szCs w:val="28"/>
        </w:rPr>
      </w:pPr>
      <w:r w:rsidRPr="009517CE">
        <w:rPr>
          <w:szCs w:val="28"/>
        </w:rPr>
        <w:t>Представитель службы безопасности      _______________________________</w:t>
      </w:r>
    </w:p>
    <w:p w:rsidR="0068474E" w:rsidRPr="009517CE" w:rsidRDefault="0068474E" w:rsidP="0068474E">
      <w:pPr>
        <w:ind w:firstLine="2430"/>
        <w:jc w:val="both"/>
        <w:rPr>
          <w:i/>
          <w:sz w:val="22"/>
        </w:rPr>
      </w:pPr>
      <w:r w:rsidRPr="009517CE">
        <w:rPr>
          <w:i/>
          <w:sz w:val="22"/>
        </w:rPr>
        <w:t xml:space="preserve">                                                (Ф.И.О., подпись)</w:t>
      </w:r>
    </w:p>
    <w:p w:rsidR="0068474E" w:rsidRPr="009517CE" w:rsidRDefault="0068474E" w:rsidP="0068474E">
      <w:pPr>
        <w:rPr>
          <w:szCs w:val="28"/>
        </w:rPr>
      </w:pPr>
      <w:r w:rsidRPr="009517CE">
        <w:rPr>
          <w:szCs w:val="28"/>
        </w:rPr>
        <w:t>Представитель юридической службы      _______________________________</w:t>
      </w:r>
    </w:p>
    <w:p w:rsidR="0068474E" w:rsidRPr="009517CE" w:rsidRDefault="0068474E" w:rsidP="0068474E">
      <w:pPr>
        <w:ind w:firstLine="2430"/>
        <w:jc w:val="both"/>
        <w:rPr>
          <w:i/>
          <w:sz w:val="22"/>
        </w:rPr>
      </w:pPr>
      <w:r w:rsidRPr="009517CE">
        <w:rPr>
          <w:i/>
          <w:sz w:val="22"/>
        </w:rPr>
        <w:lastRenderedPageBreak/>
        <w:t xml:space="preserve">                                                (Ф.И.О., подпись)</w:t>
      </w:r>
    </w:p>
    <w:p w:rsidR="0068474E" w:rsidRPr="009517CE" w:rsidRDefault="0068474E" w:rsidP="0068474E">
      <w:pPr>
        <w:rPr>
          <w:szCs w:val="28"/>
        </w:rPr>
      </w:pPr>
      <w:r w:rsidRPr="009517CE">
        <w:rPr>
          <w:szCs w:val="28"/>
        </w:rPr>
        <w:t>Представитель кадровой службы             _______________________________</w:t>
      </w:r>
    </w:p>
    <w:p w:rsidR="0068474E" w:rsidRPr="009517CE" w:rsidRDefault="0068474E" w:rsidP="0068474E">
      <w:pPr>
        <w:ind w:firstLine="2430"/>
        <w:jc w:val="both"/>
        <w:rPr>
          <w:i/>
          <w:sz w:val="22"/>
        </w:rPr>
      </w:pPr>
      <w:r w:rsidRPr="009517CE">
        <w:rPr>
          <w:i/>
          <w:sz w:val="22"/>
        </w:rPr>
        <w:t xml:space="preserve">                                                (Ф.И.О., подпись)</w:t>
      </w:r>
    </w:p>
    <w:p w:rsidR="0068474E" w:rsidRPr="009517CE" w:rsidRDefault="0068474E" w:rsidP="0068474E">
      <w:pPr>
        <w:rPr>
          <w:szCs w:val="28"/>
        </w:rPr>
      </w:pPr>
    </w:p>
    <w:p w:rsidR="0068474E" w:rsidRPr="009517CE" w:rsidRDefault="0068474E" w:rsidP="0068474E">
      <w:pPr>
        <w:rPr>
          <w:szCs w:val="28"/>
        </w:rPr>
      </w:pPr>
    </w:p>
    <w:p w:rsidR="0068474E" w:rsidRPr="009517CE" w:rsidRDefault="0068474E" w:rsidP="0068474E">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68474E" w:rsidRPr="009517CE" w:rsidRDefault="0068474E" w:rsidP="0068474E">
      <w:pPr>
        <w:jc w:val="both"/>
        <w:rPr>
          <w:b/>
          <w:szCs w:val="28"/>
        </w:rPr>
      </w:pPr>
      <w:r w:rsidRPr="009517CE">
        <w:rPr>
          <w:i/>
          <w:sz w:val="22"/>
        </w:rPr>
        <w:t>(подтвердить подписью и указать дату)</w:t>
      </w:r>
      <w:r w:rsidRPr="009517CE">
        <w:rPr>
          <w:b/>
          <w:i/>
          <w:sz w:val="22"/>
        </w:rPr>
        <w:t>:</w:t>
      </w:r>
    </w:p>
    <w:p w:rsidR="0068474E" w:rsidRPr="009517CE" w:rsidRDefault="0068474E" w:rsidP="0068474E">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68474E" w:rsidRPr="009517CE" w:rsidTr="008E2D90">
        <w:trPr>
          <w:trHeight w:val="840"/>
        </w:trPr>
        <w:tc>
          <w:tcPr>
            <w:tcW w:w="7157" w:type="dxa"/>
            <w:vAlign w:val="center"/>
          </w:tcPr>
          <w:p w:rsidR="0068474E" w:rsidRPr="009517CE" w:rsidRDefault="0068474E" w:rsidP="008E2D90">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68474E" w:rsidRPr="009517CE" w:rsidRDefault="0068474E" w:rsidP="008E2D90">
            <w:pPr>
              <w:jc w:val="both"/>
              <w:rPr>
                <w:szCs w:val="28"/>
              </w:rPr>
            </w:pPr>
          </w:p>
        </w:tc>
      </w:tr>
      <w:tr w:rsidR="0068474E" w:rsidRPr="009517CE" w:rsidTr="008E2D90">
        <w:trPr>
          <w:trHeight w:val="894"/>
        </w:trPr>
        <w:tc>
          <w:tcPr>
            <w:tcW w:w="7157" w:type="dxa"/>
            <w:vAlign w:val="center"/>
          </w:tcPr>
          <w:p w:rsidR="0068474E" w:rsidRPr="009517CE" w:rsidRDefault="0068474E" w:rsidP="008E2D90">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68474E" w:rsidRPr="009517CE" w:rsidRDefault="0068474E" w:rsidP="008E2D90">
            <w:pPr>
              <w:jc w:val="both"/>
              <w:rPr>
                <w:szCs w:val="28"/>
              </w:rPr>
            </w:pPr>
            <w:r w:rsidRPr="009517CE">
              <w:rPr>
                <w:szCs w:val="28"/>
              </w:rPr>
              <w:t>[указать, какой информации]</w:t>
            </w:r>
          </w:p>
        </w:tc>
        <w:tc>
          <w:tcPr>
            <w:tcW w:w="2307" w:type="dxa"/>
            <w:vAlign w:val="center"/>
          </w:tcPr>
          <w:p w:rsidR="0068474E" w:rsidRPr="009517CE" w:rsidRDefault="0068474E" w:rsidP="008E2D90">
            <w:pPr>
              <w:jc w:val="both"/>
              <w:rPr>
                <w:szCs w:val="28"/>
              </w:rPr>
            </w:pPr>
          </w:p>
        </w:tc>
      </w:tr>
      <w:tr w:rsidR="0068474E" w:rsidRPr="009517CE" w:rsidTr="008E2D90">
        <w:trPr>
          <w:trHeight w:val="1146"/>
        </w:trPr>
        <w:tc>
          <w:tcPr>
            <w:tcW w:w="7157" w:type="dxa"/>
            <w:vAlign w:val="center"/>
          </w:tcPr>
          <w:p w:rsidR="0068474E" w:rsidRPr="009517CE" w:rsidRDefault="0068474E" w:rsidP="008E2D90">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68474E" w:rsidRPr="009517CE" w:rsidRDefault="0068474E" w:rsidP="008E2D90">
            <w:pPr>
              <w:jc w:val="both"/>
              <w:rPr>
                <w:szCs w:val="28"/>
              </w:rPr>
            </w:pPr>
            <w:r w:rsidRPr="009517CE">
              <w:rPr>
                <w:szCs w:val="28"/>
              </w:rPr>
              <w:t>[указать, от каких вопросов]</w:t>
            </w:r>
          </w:p>
        </w:tc>
        <w:tc>
          <w:tcPr>
            <w:tcW w:w="2307" w:type="dxa"/>
            <w:vAlign w:val="center"/>
          </w:tcPr>
          <w:p w:rsidR="0068474E" w:rsidRPr="009517CE" w:rsidRDefault="0068474E" w:rsidP="008E2D90">
            <w:pPr>
              <w:jc w:val="both"/>
              <w:rPr>
                <w:szCs w:val="28"/>
              </w:rPr>
            </w:pPr>
          </w:p>
        </w:tc>
      </w:tr>
      <w:tr w:rsidR="0068474E" w:rsidRPr="009517CE" w:rsidTr="008E2D90">
        <w:trPr>
          <w:trHeight w:val="624"/>
        </w:trPr>
        <w:tc>
          <w:tcPr>
            <w:tcW w:w="7157" w:type="dxa"/>
            <w:vAlign w:val="center"/>
          </w:tcPr>
          <w:p w:rsidR="0068474E" w:rsidRPr="009517CE" w:rsidRDefault="0068474E" w:rsidP="008E2D90">
            <w:pPr>
              <w:jc w:val="both"/>
              <w:rPr>
                <w:szCs w:val="28"/>
              </w:rPr>
            </w:pPr>
            <w:r w:rsidRPr="009517CE">
              <w:rPr>
                <w:szCs w:val="28"/>
              </w:rPr>
              <w:t xml:space="preserve">Пересмотреть круг трудовых обязанностей работника </w:t>
            </w:r>
          </w:p>
          <w:p w:rsidR="0068474E" w:rsidRPr="009517CE" w:rsidRDefault="0068474E" w:rsidP="008E2D90">
            <w:pPr>
              <w:jc w:val="both"/>
              <w:rPr>
                <w:szCs w:val="28"/>
              </w:rPr>
            </w:pPr>
            <w:r w:rsidRPr="009517CE">
              <w:rPr>
                <w:szCs w:val="28"/>
              </w:rPr>
              <w:t>[указать, каких обязанностей]</w:t>
            </w:r>
          </w:p>
        </w:tc>
        <w:tc>
          <w:tcPr>
            <w:tcW w:w="2307" w:type="dxa"/>
            <w:vAlign w:val="center"/>
          </w:tcPr>
          <w:p w:rsidR="0068474E" w:rsidRPr="009517CE" w:rsidRDefault="0068474E" w:rsidP="008E2D90">
            <w:pPr>
              <w:jc w:val="both"/>
              <w:rPr>
                <w:szCs w:val="28"/>
              </w:rPr>
            </w:pPr>
          </w:p>
        </w:tc>
      </w:tr>
      <w:tr w:rsidR="0068474E" w:rsidRPr="009517CE" w:rsidTr="008E2D90">
        <w:trPr>
          <w:trHeight w:val="714"/>
        </w:trPr>
        <w:tc>
          <w:tcPr>
            <w:tcW w:w="7157" w:type="dxa"/>
            <w:vAlign w:val="center"/>
          </w:tcPr>
          <w:p w:rsidR="0068474E" w:rsidRPr="009517CE" w:rsidRDefault="0068474E" w:rsidP="008E2D90">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68474E" w:rsidRPr="009517CE" w:rsidRDefault="0068474E" w:rsidP="008E2D90">
            <w:pPr>
              <w:jc w:val="both"/>
              <w:rPr>
                <w:szCs w:val="28"/>
              </w:rPr>
            </w:pPr>
          </w:p>
        </w:tc>
      </w:tr>
      <w:tr w:rsidR="0068474E" w:rsidRPr="009517CE" w:rsidTr="008E2D90">
        <w:trPr>
          <w:trHeight w:val="714"/>
        </w:trPr>
        <w:tc>
          <w:tcPr>
            <w:tcW w:w="7157" w:type="dxa"/>
            <w:vAlign w:val="center"/>
          </w:tcPr>
          <w:p w:rsidR="0068474E" w:rsidRPr="009517CE" w:rsidRDefault="0068474E" w:rsidP="008E2D90">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68474E" w:rsidRPr="009517CE" w:rsidRDefault="0068474E" w:rsidP="008E2D90">
            <w:pPr>
              <w:jc w:val="both"/>
              <w:rPr>
                <w:szCs w:val="28"/>
              </w:rPr>
            </w:pPr>
            <w:r w:rsidRPr="009517CE">
              <w:rPr>
                <w:szCs w:val="28"/>
              </w:rPr>
              <w:t>[указать, какие меры]</w:t>
            </w:r>
          </w:p>
        </w:tc>
        <w:tc>
          <w:tcPr>
            <w:tcW w:w="2307" w:type="dxa"/>
            <w:vAlign w:val="center"/>
          </w:tcPr>
          <w:p w:rsidR="0068474E" w:rsidRPr="009517CE" w:rsidRDefault="0068474E" w:rsidP="008E2D90">
            <w:pPr>
              <w:jc w:val="both"/>
              <w:rPr>
                <w:szCs w:val="28"/>
              </w:rPr>
            </w:pPr>
          </w:p>
        </w:tc>
      </w:tr>
      <w:tr w:rsidR="0068474E" w:rsidRPr="009517CE" w:rsidTr="008E2D90">
        <w:trPr>
          <w:trHeight w:val="578"/>
        </w:trPr>
        <w:tc>
          <w:tcPr>
            <w:tcW w:w="7157" w:type="dxa"/>
            <w:vAlign w:val="center"/>
          </w:tcPr>
          <w:p w:rsidR="0068474E" w:rsidRPr="009517CE" w:rsidRDefault="0068474E" w:rsidP="008E2D90">
            <w:pPr>
              <w:jc w:val="both"/>
              <w:rPr>
                <w:szCs w:val="28"/>
              </w:rPr>
            </w:pPr>
            <w:r w:rsidRPr="009517CE">
              <w:rPr>
                <w:szCs w:val="28"/>
              </w:rPr>
              <w:t>Прекратить трудовые отношения с работником</w:t>
            </w:r>
          </w:p>
        </w:tc>
        <w:tc>
          <w:tcPr>
            <w:tcW w:w="2307" w:type="dxa"/>
            <w:vAlign w:val="center"/>
          </w:tcPr>
          <w:p w:rsidR="0068474E" w:rsidRPr="009517CE" w:rsidRDefault="0068474E" w:rsidP="008E2D90">
            <w:pPr>
              <w:jc w:val="both"/>
              <w:rPr>
                <w:szCs w:val="28"/>
              </w:rPr>
            </w:pPr>
          </w:p>
        </w:tc>
      </w:tr>
      <w:tr w:rsidR="0068474E" w:rsidRPr="009517CE" w:rsidTr="008E2D90">
        <w:trPr>
          <w:trHeight w:val="786"/>
        </w:trPr>
        <w:tc>
          <w:tcPr>
            <w:tcW w:w="7157" w:type="dxa"/>
            <w:vAlign w:val="center"/>
          </w:tcPr>
          <w:p w:rsidR="0068474E" w:rsidRPr="009517CE" w:rsidRDefault="0068474E" w:rsidP="008E2D90">
            <w:pPr>
              <w:jc w:val="both"/>
              <w:rPr>
                <w:szCs w:val="28"/>
              </w:rPr>
            </w:pPr>
            <w:r w:rsidRPr="009517CE">
              <w:rPr>
                <w:szCs w:val="28"/>
              </w:rPr>
              <w:t>Иное</w:t>
            </w:r>
          </w:p>
          <w:p w:rsidR="0068474E" w:rsidRPr="009517CE" w:rsidRDefault="0068474E" w:rsidP="008E2D90">
            <w:pPr>
              <w:jc w:val="both"/>
              <w:rPr>
                <w:szCs w:val="28"/>
              </w:rPr>
            </w:pPr>
            <w:r w:rsidRPr="009517CE">
              <w:rPr>
                <w:szCs w:val="28"/>
              </w:rPr>
              <w:t>[указать, что именно]</w:t>
            </w:r>
          </w:p>
        </w:tc>
        <w:tc>
          <w:tcPr>
            <w:tcW w:w="2307" w:type="dxa"/>
            <w:vAlign w:val="center"/>
          </w:tcPr>
          <w:p w:rsidR="0068474E" w:rsidRPr="009517CE" w:rsidRDefault="0068474E" w:rsidP="008E2D90">
            <w:pPr>
              <w:jc w:val="both"/>
              <w:rPr>
                <w:szCs w:val="28"/>
              </w:rPr>
            </w:pPr>
          </w:p>
        </w:tc>
      </w:tr>
    </w:tbl>
    <w:p w:rsidR="0068474E" w:rsidRPr="009517CE" w:rsidRDefault="0068474E" w:rsidP="0068474E">
      <w:pPr>
        <w:rPr>
          <w:szCs w:val="28"/>
        </w:rPr>
      </w:pPr>
      <w:r w:rsidRPr="009517CE">
        <w:rPr>
          <w:szCs w:val="28"/>
        </w:rPr>
        <w:t>Непосредственный руководитель ________________________________</w:t>
      </w:r>
    </w:p>
    <w:p w:rsidR="0068474E" w:rsidRDefault="0068474E" w:rsidP="0068474E">
      <w:pPr>
        <w:ind w:firstLine="2430"/>
        <w:jc w:val="center"/>
        <w:rPr>
          <w:szCs w:val="28"/>
        </w:rPr>
      </w:pPr>
      <w:r w:rsidRPr="009517CE">
        <w:rPr>
          <w:szCs w:val="28"/>
        </w:rPr>
        <w:t xml:space="preserve">                          (Ф.И.О., подпись)</w:t>
      </w:r>
    </w:p>
    <w:p w:rsidR="0068474E" w:rsidRDefault="0068474E" w:rsidP="0068474E"/>
    <w:p w:rsidR="0068474E" w:rsidRDefault="0068474E" w:rsidP="0068474E">
      <w:pPr>
        <w:pStyle w:val="a0"/>
        <w:numPr>
          <w:ilvl w:val="0"/>
          <w:numId w:val="0"/>
        </w:numPr>
        <w:tabs>
          <w:tab w:val="clear" w:pos="567"/>
          <w:tab w:val="clear" w:pos="1276"/>
        </w:tabs>
        <w:ind w:left="1429" w:hanging="360"/>
      </w:pPr>
    </w:p>
    <w:p w:rsidR="0089054F" w:rsidRPr="0019500E" w:rsidRDefault="0089054F" w:rsidP="0089054F">
      <w:pPr>
        <w:pStyle w:val="af9"/>
        <w:keepNext/>
        <w:pageBreakBefore/>
        <w:ind w:left="6480"/>
        <w:rPr>
          <w:b w:val="0"/>
        </w:rPr>
      </w:pPr>
      <w:r w:rsidRPr="0019500E">
        <w:rPr>
          <w:b w:val="0"/>
        </w:rPr>
        <w:lastRenderedPageBreak/>
        <w:t xml:space="preserve">Приложение 2 к Положению о конфликте интересов в </w:t>
      </w:r>
      <w:r w:rsidR="0019500E" w:rsidRPr="0019500E">
        <w:rPr>
          <w:b w:val="0"/>
        </w:rPr>
        <w:t>ГБУЗ ЯО Д</w:t>
      </w:r>
      <w:r w:rsidR="0019500E">
        <w:rPr>
          <w:b w:val="0"/>
        </w:rPr>
        <w:t>а</w:t>
      </w:r>
      <w:r w:rsidR="0019500E" w:rsidRPr="0019500E">
        <w:rPr>
          <w:b w:val="0"/>
        </w:rPr>
        <w:t>ниловской ЦРБ</w:t>
      </w:r>
    </w:p>
    <w:p w:rsidR="0089054F" w:rsidRDefault="0089054F" w:rsidP="0089054F">
      <w:pPr>
        <w:keepNext/>
        <w:keepLines/>
        <w:spacing w:before="480" w:after="240"/>
        <w:ind w:firstLine="0"/>
        <w:jc w:val="center"/>
        <w:outlineLvl w:val="1"/>
        <w:rPr>
          <w:rFonts w:cs="Times New Roman"/>
          <w:b/>
          <w:kern w:val="26"/>
          <w:szCs w:val="28"/>
        </w:rPr>
      </w:pPr>
      <w:bookmarkStart w:id="48"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48"/>
    </w:p>
    <w:p w:rsidR="0089054F" w:rsidRPr="00461DA3" w:rsidRDefault="0089054F" w:rsidP="0089054F">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89054F" w:rsidRPr="00461DA3" w:rsidRDefault="0089054F" w:rsidP="0089054F">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89054F" w:rsidRPr="00461DA3" w:rsidRDefault="0089054F" w:rsidP="0089054F">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89054F" w:rsidRPr="00461DA3" w:rsidRDefault="0089054F" w:rsidP="0089054F">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89054F" w:rsidRPr="00461DA3" w:rsidRDefault="0089054F" w:rsidP="0089054F">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89054F" w:rsidRPr="00461DA3" w:rsidRDefault="0089054F" w:rsidP="0089054F">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89054F" w:rsidRPr="00461DA3" w:rsidRDefault="0089054F" w:rsidP="0089054F">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89054F" w:rsidRPr="00461DA3" w:rsidRDefault="0089054F" w:rsidP="0089054F">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89054F" w:rsidRPr="00461DA3" w:rsidRDefault="0089054F" w:rsidP="0089054F">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89054F" w:rsidRPr="00461DA3" w:rsidRDefault="0089054F" w:rsidP="0089054F">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89054F" w:rsidRPr="00461DA3" w:rsidRDefault="0089054F" w:rsidP="0089054F">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89054F" w:rsidRPr="00461DA3" w:rsidRDefault="0089054F" w:rsidP="0089054F">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89054F" w:rsidRPr="00461DA3" w:rsidRDefault="0089054F" w:rsidP="0089054F">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89054F" w:rsidRPr="00461DA3" w:rsidRDefault="0089054F" w:rsidP="0089054F">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89054F" w:rsidRPr="00461DA3" w:rsidRDefault="0089054F" w:rsidP="0089054F">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89054F" w:rsidRPr="00461DA3" w:rsidRDefault="0089054F" w:rsidP="0089054F">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89054F" w:rsidRPr="00461DA3" w:rsidRDefault="0089054F" w:rsidP="0089054F">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89054F" w:rsidRPr="00461DA3" w:rsidRDefault="0089054F" w:rsidP="0089054F">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89054F" w:rsidRPr="00461DA3" w:rsidRDefault="0089054F" w:rsidP="0089054F">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89054F" w:rsidRPr="00461DA3" w:rsidRDefault="0089054F" w:rsidP="0089054F">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89054F" w:rsidRPr="00461DA3" w:rsidRDefault="0089054F" w:rsidP="0089054F">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89054F" w:rsidRPr="00461DA3" w:rsidRDefault="0089054F" w:rsidP="0089054F">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89054F" w:rsidRPr="00461DA3" w:rsidRDefault="0089054F" w:rsidP="0089054F">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89054F" w:rsidRPr="00461DA3" w:rsidRDefault="0089054F" w:rsidP="0089054F">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89054F" w:rsidRPr="00461DA3" w:rsidRDefault="0089054F" w:rsidP="0089054F">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89054F" w:rsidRPr="00461DA3" w:rsidRDefault="0089054F" w:rsidP="0089054F">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89054F" w:rsidRPr="00461DA3" w:rsidRDefault="0089054F" w:rsidP="0089054F">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89054F" w:rsidRPr="00461DA3" w:rsidRDefault="0089054F" w:rsidP="0089054F">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89054F" w:rsidRPr="00461DA3" w:rsidRDefault="0089054F" w:rsidP="0089054F">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89054F" w:rsidRPr="00461DA3" w:rsidRDefault="0089054F" w:rsidP="0089054F">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89054F" w:rsidRPr="00461DA3" w:rsidRDefault="0089054F" w:rsidP="0089054F">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89054F" w:rsidRPr="00461DA3" w:rsidRDefault="0089054F" w:rsidP="0089054F">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89054F" w:rsidRPr="00461DA3" w:rsidRDefault="0089054F" w:rsidP="0089054F">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89054F" w:rsidRPr="00461DA3" w:rsidRDefault="0089054F" w:rsidP="0089054F">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89054F" w:rsidRPr="00461DA3" w:rsidRDefault="0089054F" w:rsidP="0089054F">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89054F" w:rsidRPr="00461DA3" w:rsidRDefault="0089054F" w:rsidP="0089054F">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89054F" w:rsidRPr="00461DA3" w:rsidRDefault="0089054F" w:rsidP="0089054F">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89054F" w:rsidRPr="006A282C" w:rsidRDefault="0089054F" w:rsidP="0019500E">
      <w:pPr>
        <w:spacing w:before="160" w:line="276" w:lineRule="auto"/>
        <w:ind w:left="709" w:firstLine="0"/>
        <w:jc w:val="both"/>
        <w:rPr>
          <w:b/>
          <w:kern w:val="26"/>
        </w:rPr>
      </w:pPr>
    </w:p>
    <w:p w:rsidR="0089054F" w:rsidRDefault="0089054F" w:rsidP="0089054F">
      <w:pPr>
        <w:pStyle w:val="a0"/>
        <w:numPr>
          <w:ilvl w:val="0"/>
          <w:numId w:val="0"/>
        </w:numPr>
        <w:tabs>
          <w:tab w:val="clear" w:pos="567"/>
          <w:tab w:val="clear" w:pos="1276"/>
        </w:tabs>
        <w:ind w:left="1429" w:hanging="360"/>
      </w:pPr>
    </w:p>
    <w:p w:rsidR="0089054F" w:rsidRPr="0019500E" w:rsidRDefault="0089054F" w:rsidP="0089054F">
      <w:pPr>
        <w:pStyle w:val="af9"/>
        <w:keepNext/>
        <w:pageBreakBefore/>
        <w:ind w:left="6480"/>
        <w:rPr>
          <w:b w:val="0"/>
        </w:rPr>
      </w:pPr>
      <w:bookmarkStart w:id="49" w:name="_Ref422747034"/>
      <w:r w:rsidRPr="009846A7">
        <w:rPr>
          <w:b w:val="0"/>
        </w:rPr>
        <w:lastRenderedPageBreak/>
        <w:t xml:space="preserve">Приложение № </w:t>
      </w:r>
      <w:r w:rsidR="00670D98" w:rsidRPr="009846A7">
        <w:rPr>
          <w:b w:val="0"/>
        </w:rPr>
        <w:fldChar w:fldCharType="begin"/>
      </w:r>
      <w:r w:rsidRPr="009846A7">
        <w:rPr>
          <w:b w:val="0"/>
        </w:rPr>
        <w:instrText xml:space="preserve"> SEQ Приложение_№ \* ARABIC </w:instrText>
      </w:r>
      <w:r w:rsidR="00670D98" w:rsidRPr="009846A7">
        <w:rPr>
          <w:b w:val="0"/>
        </w:rPr>
        <w:fldChar w:fldCharType="separate"/>
      </w:r>
      <w:r w:rsidR="0068474E">
        <w:rPr>
          <w:b w:val="0"/>
          <w:noProof/>
        </w:rPr>
        <w:t>4</w:t>
      </w:r>
      <w:r w:rsidR="00670D98"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0019500E" w:rsidRPr="0019500E">
        <w:rPr>
          <w:b w:val="0"/>
        </w:rPr>
        <w:t>ГБУЗ ЯО ДАниловской ЦРБ</w:t>
      </w:r>
    </w:p>
    <w:p w:rsidR="0089054F" w:rsidRDefault="0089054F" w:rsidP="0089054F">
      <w:pPr>
        <w:keepNext/>
        <w:keepLines/>
        <w:spacing w:before="480"/>
        <w:ind w:firstLine="0"/>
        <w:jc w:val="center"/>
        <w:outlineLvl w:val="0"/>
        <w:rPr>
          <w:rFonts w:cs="Times New Roman"/>
          <w:b/>
          <w:kern w:val="26"/>
          <w:szCs w:val="28"/>
        </w:rPr>
      </w:pPr>
      <w:bookmarkStart w:id="50"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89054F" w:rsidRPr="005C1F41" w:rsidTr="0089054F">
        <w:tc>
          <w:tcPr>
            <w:tcW w:w="9570" w:type="dxa"/>
          </w:tcPr>
          <w:p w:rsidR="0089054F" w:rsidRPr="0019500E" w:rsidRDefault="0019500E" w:rsidP="0019500E">
            <w:pPr>
              <w:spacing w:line="276" w:lineRule="auto"/>
              <w:ind w:firstLine="0"/>
              <w:jc w:val="center"/>
              <w:rPr>
                <w:b/>
                <w:color w:val="FF0000"/>
                <w:kern w:val="26"/>
              </w:rPr>
            </w:pPr>
            <w:r w:rsidRPr="0019500E">
              <w:rPr>
                <w:b/>
              </w:rPr>
              <w:t>ГБУЗ ЯО Даниловской ЦРБ</w:t>
            </w:r>
          </w:p>
        </w:tc>
      </w:tr>
    </w:tbl>
    <w:p w:rsidR="0089054F" w:rsidRPr="001032DF" w:rsidRDefault="0089054F" w:rsidP="0089054F">
      <w:pPr>
        <w:pStyle w:val="a0"/>
        <w:keepNext/>
        <w:keepLines/>
        <w:numPr>
          <w:ilvl w:val="0"/>
          <w:numId w:val="10"/>
        </w:numPr>
        <w:spacing w:before="360" w:after="120"/>
        <w:ind w:left="357" w:hanging="357"/>
        <w:jc w:val="center"/>
        <w:outlineLvl w:val="1"/>
        <w:rPr>
          <w:b/>
        </w:rPr>
      </w:pPr>
      <w:bookmarkStart w:id="51" w:name="_Toc424284842"/>
      <w:r w:rsidRPr="001032DF">
        <w:rPr>
          <w:b/>
        </w:rPr>
        <w:t>О</w:t>
      </w:r>
      <w:r>
        <w:rPr>
          <w:b/>
        </w:rPr>
        <w:t>бщие положения</w:t>
      </w:r>
      <w:bookmarkEnd w:id="51"/>
    </w:p>
    <w:p w:rsidR="0089054F" w:rsidRPr="00DD30E8" w:rsidRDefault="0089054F" w:rsidP="0089054F">
      <w:pPr>
        <w:pStyle w:val="a0"/>
        <w:numPr>
          <w:ilvl w:val="1"/>
          <w:numId w:val="10"/>
        </w:numPr>
        <w:ind w:left="0" w:firstLine="709"/>
      </w:pPr>
      <w:r w:rsidRPr="00DD30E8">
        <w:t>Настоящий Регламент обмена деловыми подарками и знаками делового</w:t>
      </w:r>
      <w:r>
        <w:t xml:space="preserve"> гостеприимства </w:t>
      </w:r>
      <w:r w:rsidR="0019500E" w:rsidRPr="0019500E">
        <w:rPr>
          <w:b/>
        </w:rPr>
        <w:t>ГБУЗ ЯО Даниловской ЦРБ</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89054F" w:rsidRDefault="0089054F" w:rsidP="0089054F">
      <w:pPr>
        <w:pStyle w:val="a0"/>
        <w:numPr>
          <w:ilvl w:val="1"/>
          <w:numId w:val="10"/>
        </w:numPr>
        <w:ind w:left="0" w:firstLine="709"/>
      </w:pPr>
      <w:r>
        <w:t>Целями</w:t>
      </w:r>
      <w:r w:rsidRPr="00DD30E8">
        <w:t xml:space="preserve"> Регламента обмена деловыми подарками </w:t>
      </w:r>
      <w:r>
        <w:t>являются:</w:t>
      </w:r>
    </w:p>
    <w:p w:rsidR="0089054F" w:rsidRPr="00CE5ECE" w:rsidRDefault="0089054F" w:rsidP="0089054F">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89054F" w:rsidRPr="00CE5ECE" w:rsidRDefault="0089054F" w:rsidP="0089054F">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89054F" w:rsidRPr="00CE5ECE" w:rsidRDefault="0089054F" w:rsidP="0089054F">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89054F" w:rsidRPr="00CE5ECE" w:rsidRDefault="0089054F" w:rsidP="0089054F">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89054F" w:rsidRPr="00DD30E8" w:rsidRDefault="0089054F" w:rsidP="0089054F">
      <w:pPr>
        <w:pStyle w:val="a0"/>
        <w:numPr>
          <w:ilvl w:val="1"/>
          <w:numId w:val="10"/>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89054F" w:rsidRPr="00DD30E8" w:rsidRDefault="0089054F" w:rsidP="0089054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89054F" w:rsidRPr="00DD30E8" w:rsidRDefault="0089054F" w:rsidP="0089054F">
      <w:pPr>
        <w:pStyle w:val="a0"/>
        <w:numPr>
          <w:ilvl w:val="1"/>
          <w:numId w:val="10"/>
        </w:numPr>
        <w:ind w:left="0" w:firstLine="709"/>
      </w:pPr>
      <w:r>
        <w:lastRenderedPageBreak/>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89054F" w:rsidRDefault="0089054F" w:rsidP="0089054F">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89054F" w:rsidRPr="008F766E" w:rsidRDefault="0089054F" w:rsidP="0089054F">
      <w:pPr>
        <w:pStyle w:val="a0"/>
        <w:keepNext/>
        <w:keepLines/>
        <w:numPr>
          <w:ilvl w:val="0"/>
          <w:numId w:val="10"/>
        </w:numPr>
        <w:spacing w:before="360" w:after="120"/>
        <w:ind w:left="357" w:hanging="357"/>
        <w:jc w:val="center"/>
        <w:outlineLvl w:val="1"/>
        <w:rPr>
          <w:b/>
        </w:rPr>
      </w:pPr>
      <w:bookmarkStart w:id="52" w:name="_Toc424284843"/>
      <w:r w:rsidRPr="008F766E">
        <w:rPr>
          <w:b/>
        </w:rPr>
        <w:t>Правила обмена деловыми подарками и знаками делового гостеприимства</w:t>
      </w:r>
      <w:bookmarkEnd w:id="52"/>
    </w:p>
    <w:p w:rsidR="0089054F" w:rsidRPr="00DD30E8" w:rsidRDefault="0089054F" w:rsidP="0089054F">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89054F" w:rsidRPr="00DD30E8" w:rsidRDefault="0089054F" w:rsidP="0089054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89054F" w:rsidRPr="00DD30E8" w:rsidRDefault="0089054F" w:rsidP="0089054F">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rsidR="0089054F" w:rsidRPr="00DD30E8" w:rsidRDefault="0089054F" w:rsidP="0089054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89054F" w:rsidRPr="00DD30E8" w:rsidRDefault="0089054F" w:rsidP="0089054F">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89054F" w:rsidRPr="008F766E" w:rsidRDefault="0089054F" w:rsidP="0089054F">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89054F" w:rsidRPr="008F766E" w:rsidRDefault="0089054F" w:rsidP="0089054F">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w:t>
      </w:r>
      <w:r w:rsidRPr="008F766E">
        <w:rPr>
          <w:kern w:val="26"/>
        </w:rPr>
        <w:lastRenderedPageBreak/>
        <w:t>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89054F" w:rsidRPr="008F766E" w:rsidRDefault="0089054F" w:rsidP="0089054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9054F" w:rsidRDefault="0089054F" w:rsidP="0089054F">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89054F" w:rsidRPr="008F766E" w:rsidRDefault="0089054F" w:rsidP="0089054F">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89054F" w:rsidRPr="008F766E" w:rsidRDefault="0089054F" w:rsidP="0089054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89054F" w:rsidRPr="008F766E" w:rsidRDefault="0089054F" w:rsidP="0089054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89054F" w:rsidRPr="008F766E" w:rsidRDefault="0089054F" w:rsidP="0089054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89054F" w:rsidRPr="008F766E" w:rsidRDefault="0089054F" w:rsidP="0089054F">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89054F" w:rsidRPr="008F766E" w:rsidRDefault="0089054F" w:rsidP="0089054F">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89054F" w:rsidRPr="008F766E" w:rsidRDefault="0089054F" w:rsidP="0089054F">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89054F" w:rsidRPr="008F766E" w:rsidRDefault="0089054F" w:rsidP="0089054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89054F" w:rsidRPr="008F766E" w:rsidRDefault="0089054F" w:rsidP="0089054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 xml:space="preserve">ом </w:t>
      </w:r>
      <w:r>
        <w:rPr>
          <w:szCs w:val="22"/>
        </w:rPr>
        <w:lastRenderedPageBreak/>
        <w:t>числе</w:t>
      </w:r>
      <w:r w:rsidRPr="008F766E">
        <w:rPr>
          <w:szCs w:val="22"/>
        </w:rPr>
        <w:t xml:space="preserve"> с логотипом организаций), цветы, кондитерские изделия и аналогичная продукция.</w:t>
      </w:r>
    </w:p>
    <w:p w:rsidR="0089054F" w:rsidRPr="008F766E" w:rsidRDefault="0089054F" w:rsidP="0089054F">
      <w:pPr>
        <w:pStyle w:val="a0"/>
        <w:keepNext/>
        <w:keepLines/>
        <w:numPr>
          <w:ilvl w:val="0"/>
          <w:numId w:val="10"/>
        </w:numPr>
        <w:spacing w:before="360" w:after="120"/>
        <w:ind w:left="357" w:hanging="357"/>
        <w:jc w:val="center"/>
        <w:outlineLvl w:val="1"/>
        <w:rPr>
          <w:b/>
        </w:rPr>
      </w:pPr>
      <w:bookmarkStart w:id="53" w:name="_Toc424284844"/>
      <w:r w:rsidRPr="008F766E">
        <w:rPr>
          <w:b/>
        </w:rPr>
        <w:t>Область применения</w:t>
      </w:r>
      <w:bookmarkEnd w:id="53"/>
    </w:p>
    <w:p w:rsidR="0089054F" w:rsidRDefault="0089054F" w:rsidP="0019500E">
      <w:pPr>
        <w:pStyle w:val="a0"/>
        <w:numPr>
          <w:ilvl w:val="1"/>
          <w:numId w:val="10"/>
        </w:numPr>
        <w:tabs>
          <w:tab w:val="clear" w:pos="567"/>
          <w:tab w:val="clear" w:pos="1276"/>
        </w:tabs>
        <w:ind w:left="0" w:firstLine="709"/>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w:t>
      </w:r>
      <w:r w:rsidR="00335F02">
        <w:rPr>
          <w:szCs w:val="22"/>
        </w:rPr>
        <w:t>ников.</w:t>
      </w:r>
    </w:p>
    <w:sectPr w:rsidR="0089054F" w:rsidSect="001950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CF4" w:rsidRDefault="00704CF4" w:rsidP="0089054F">
      <w:r>
        <w:separator/>
      </w:r>
    </w:p>
  </w:endnote>
  <w:endnote w:type="continuationSeparator" w:id="1">
    <w:p w:rsidR="00704CF4" w:rsidRDefault="00704CF4" w:rsidP="00890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CF4" w:rsidRDefault="00704CF4" w:rsidP="0089054F">
      <w:r>
        <w:separator/>
      </w:r>
    </w:p>
  </w:footnote>
  <w:footnote w:type="continuationSeparator" w:id="1">
    <w:p w:rsidR="00704CF4" w:rsidRDefault="00704CF4" w:rsidP="00890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0117CB6"/>
    <w:multiLevelType w:val="hybridMultilevel"/>
    <w:tmpl w:val="745E9A7E"/>
    <w:lvl w:ilvl="0" w:tplc="4956ECB4">
      <w:start w:val="1"/>
      <w:numFmt w:val="decimal"/>
      <w:lvlText w:val="%1."/>
      <w:lvlJc w:val="left"/>
      <w:pPr>
        <w:ind w:left="2295" w:hanging="1395"/>
      </w:pPr>
      <w:rPr>
        <w:rFonts w:hint="default"/>
        <w:color w:val="00000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18"/>
  </w:num>
  <w:num w:numId="3">
    <w:abstractNumId w:val="12"/>
  </w:num>
  <w:num w:numId="4">
    <w:abstractNumId w:val="4"/>
  </w:num>
  <w:num w:numId="5">
    <w:abstractNumId w:val="0"/>
  </w:num>
  <w:num w:numId="6">
    <w:abstractNumId w:val="17"/>
  </w:num>
  <w:num w:numId="7">
    <w:abstractNumId w:val="22"/>
  </w:num>
  <w:num w:numId="8">
    <w:abstractNumId w:val="14"/>
  </w:num>
  <w:num w:numId="9">
    <w:abstractNumId w:val="2"/>
  </w:num>
  <w:num w:numId="10">
    <w:abstractNumId w:val="3"/>
  </w:num>
  <w:num w:numId="11">
    <w:abstractNumId w:val="9"/>
  </w:num>
  <w:num w:numId="12">
    <w:abstractNumId w:val="27"/>
  </w:num>
  <w:num w:numId="13">
    <w:abstractNumId w:val="1"/>
  </w:num>
  <w:num w:numId="14">
    <w:abstractNumId w:val="16"/>
  </w:num>
  <w:num w:numId="15">
    <w:abstractNumId w:val="26"/>
  </w:num>
  <w:num w:numId="16">
    <w:abstractNumId w:val="21"/>
  </w:num>
  <w:num w:numId="17">
    <w:abstractNumId w:val="23"/>
  </w:num>
  <w:num w:numId="18">
    <w:abstractNumId w:val="11"/>
  </w:num>
  <w:num w:numId="19">
    <w:abstractNumId w:val="24"/>
  </w:num>
  <w:num w:numId="20">
    <w:abstractNumId w:val="28"/>
  </w:num>
  <w:num w:numId="21">
    <w:abstractNumId w:val="10"/>
  </w:num>
  <w:num w:numId="22">
    <w:abstractNumId w:val="15"/>
  </w:num>
  <w:num w:numId="23">
    <w:abstractNumId w:val="5"/>
  </w:num>
  <w:num w:numId="24">
    <w:abstractNumId w:val="20"/>
  </w:num>
  <w:num w:numId="25">
    <w:abstractNumId w:val="7"/>
  </w:num>
  <w:num w:numId="26">
    <w:abstractNumId w:val="13"/>
  </w:num>
  <w:num w:numId="27">
    <w:abstractNumId w:val="6"/>
  </w:num>
  <w:num w:numId="28">
    <w:abstractNumId w:val="1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73270"/>
    <w:rsid w:val="0019500E"/>
    <w:rsid w:val="002425CF"/>
    <w:rsid w:val="00335F02"/>
    <w:rsid w:val="004D3345"/>
    <w:rsid w:val="005276CD"/>
    <w:rsid w:val="005A5923"/>
    <w:rsid w:val="005F4AD7"/>
    <w:rsid w:val="00670D98"/>
    <w:rsid w:val="0068474E"/>
    <w:rsid w:val="00704CF4"/>
    <w:rsid w:val="0089054F"/>
    <w:rsid w:val="009A5410"/>
    <w:rsid w:val="00AB1770"/>
    <w:rsid w:val="00AB407B"/>
    <w:rsid w:val="00B21765"/>
    <w:rsid w:val="00C23142"/>
    <w:rsid w:val="00C409A8"/>
    <w:rsid w:val="00C73F21"/>
    <w:rsid w:val="00CB35C4"/>
    <w:rsid w:val="00E066B0"/>
    <w:rsid w:val="00E11D7E"/>
    <w:rsid w:val="00EE0D1C"/>
    <w:rsid w:val="00EF03EC"/>
    <w:rsid w:val="00F63BC2"/>
    <w:rsid w:val="00F73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3270"/>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89054F"/>
    <w:pPr>
      <w:keepNext/>
      <w:keepLines/>
      <w:numPr>
        <w:numId w:val="5"/>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89054F"/>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89054F"/>
    <w:pPr>
      <w:keepNext/>
      <w:keepLines/>
      <w:numPr>
        <w:numId w:val="3"/>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F73270"/>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_Обычный"/>
    <w:basedOn w:val="a1"/>
    <w:qFormat/>
    <w:rsid w:val="00F73270"/>
    <w:pPr>
      <w:jc w:val="both"/>
    </w:pPr>
    <w:rPr>
      <w:rFonts w:eastAsiaTheme="minorHAnsi" w:cstheme="minorBidi"/>
      <w:kern w:val="28"/>
    </w:rPr>
  </w:style>
  <w:style w:type="paragraph" w:customStyle="1" w:styleId="a0">
    <w:name w:val="_Пункт"/>
    <w:basedOn w:val="a6"/>
    <w:rsid w:val="00F73270"/>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character" w:customStyle="1" w:styleId="a7">
    <w:name w:val="Гипертекстовая ссылка"/>
    <w:basedOn w:val="a2"/>
    <w:uiPriority w:val="99"/>
    <w:rsid w:val="00F73270"/>
    <w:rPr>
      <w:b/>
      <w:bCs/>
      <w:color w:val="106BBE"/>
    </w:rPr>
  </w:style>
  <w:style w:type="character" w:customStyle="1" w:styleId="11">
    <w:name w:val="Заголовок 1 Знак"/>
    <w:basedOn w:val="a2"/>
    <w:link w:val="1"/>
    <w:rsid w:val="0089054F"/>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89054F"/>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89054F"/>
    <w:rPr>
      <w:rFonts w:ascii="Times New Roman" w:eastAsiaTheme="majorEastAsia" w:hAnsi="Times New Roman" w:cstheme="majorBidi"/>
      <w:b/>
      <w:bCs/>
      <w:sz w:val="28"/>
    </w:rPr>
  </w:style>
  <w:style w:type="paragraph" w:styleId="a8">
    <w:name w:val="header"/>
    <w:basedOn w:val="a1"/>
    <w:link w:val="a9"/>
    <w:uiPriority w:val="99"/>
    <w:rsid w:val="0089054F"/>
    <w:pPr>
      <w:tabs>
        <w:tab w:val="center" w:pos="4677"/>
        <w:tab w:val="right" w:pos="9355"/>
      </w:tabs>
    </w:pPr>
  </w:style>
  <w:style w:type="character" w:customStyle="1" w:styleId="a9">
    <w:name w:val="Верхний колонтитул Знак"/>
    <w:basedOn w:val="a2"/>
    <w:link w:val="a8"/>
    <w:uiPriority w:val="99"/>
    <w:rsid w:val="0089054F"/>
    <w:rPr>
      <w:rFonts w:ascii="Times New Roman" w:eastAsia="Times New Roman" w:hAnsi="Times New Roman" w:cs="Calibri"/>
      <w:sz w:val="28"/>
    </w:rPr>
  </w:style>
  <w:style w:type="paragraph" w:styleId="aa">
    <w:name w:val="footer"/>
    <w:basedOn w:val="a1"/>
    <w:link w:val="ab"/>
    <w:uiPriority w:val="99"/>
    <w:unhideWhenUsed/>
    <w:rsid w:val="0089054F"/>
    <w:pPr>
      <w:tabs>
        <w:tab w:val="center" w:pos="4677"/>
        <w:tab w:val="right" w:pos="9355"/>
      </w:tabs>
    </w:pPr>
  </w:style>
  <w:style w:type="character" w:customStyle="1" w:styleId="ab">
    <w:name w:val="Нижний колонтитул Знак"/>
    <w:basedOn w:val="a2"/>
    <w:link w:val="aa"/>
    <w:uiPriority w:val="99"/>
    <w:rsid w:val="0089054F"/>
    <w:rPr>
      <w:rFonts w:ascii="Times New Roman" w:eastAsia="Times New Roman" w:hAnsi="Times New Roman" w:cs="Calibri"/>
      <w:sz w:val="28"/>
    </w:rPr>
  </w:style>
  <w:style w:type="paragraph" w:styleId="ac">
    <w:name w:val="List Paragraph"/>
    <w:basedOn w:val="a1"/>
    <w:uiPriority w:val="34"/>
    <w:qFormat/>
    <w:rsid w:val="0089054F"/>
    <w:pPr>
      <w:ind w:left="720"/>
      <w:contextualSpacing/>
    </w:pPr>
  </w:style>
  <w:style w:type="paragraph" w:styleId="ad">
    <w:name w:val="Body Text"/>
    <w:basedOn w:val="a1"/>
    <w:link w:val="ae"/>
    <w:unhideWhenUsed/>
    <w:rsid w:val="0089054F"/>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e">
    <w:name w:val="Основной текст Знак"/>
    <w:basedOn w:val="a2"/>
    <w:link w:val="ad"/>
    <w:rsid w:val="0089054F"/>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8905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89054F"/>
    <w:rPr>
      <w:rFonts w:ascii="Calibri" w:eastAsia="Times New Roman" w:hAnsi="Calibri" w:cs="Calibri"/>
      <w:sz w:val="20"/>
      <w:szCs w:val="20"/>
      <w:shd w:val="clear" w:color="auto" w:fill="FFFFFF"/>
      <w:lang w:eastAsia="ru-RU"/>
    </w:rPr>
  </w:style>
  <w:style w:type="paragraph" w:styleId="af">
    <w:name w:val="footnote text"/>
    <w:basedOn w:val="a1"/>
    <w:link w:val="af0"/>
    <w:uiPriority w:val="99"/>
    <w:semiHidden/>
    <w:unhideWhenUsed/>
    <w:rsid w:val="0089054F"/>
    <w:rPr>
      <w:sz w:val="20"/>
      <w:szCs w:val="20"/>
    </w:rPr>
  </w:style>
  <w:style w:type="character" w:customStyle="1" w:styleId="af0">
    <w:name w:val="Текст сноски Знак"/>
    <w:basedOn w:val="a2"/>
    <w:link w:val="af"/>
    <w:uiPriority w:val="99"/>
    <w:semiHidden/>
    <w:rsid w:val="0089054F"/>
    <w:rPr>
      <w:rFonts w:ascii="Times New Roman" w:eastAsia="Times New Roman" w:hAnsi="Times New Roman" w:cs="Calibri"/>
      <w:sz w:val="20"/>
      <w:szCs w:val="20"/>
    </w:rPr>
  </w:style>
  <w:style w:type="character" w:styleId="af1">
    <w:name w:val="footnote reference"/>
    <w:basedOn w:val="a2"/>
    <w:uiPriority w:val="99"/>
    <w:semiHidden/>
    <w:unhideWhenUsed/>
    <w:rsid w:val="0089054F"/>
    <w:rPr>
      <w:vertAlign w:val="superscript"/>
    </w:rPr>
  </w:style>
  <w:style w:type="paragraph" w:styleId="22">
    <w:name w:val="Body Text Indent 2"/>
    <w:basedOn w:val="a1"/>
    <w:link w:val="23"/>
    <w:semiHidden/>
    <w:unhideWhenUsed/>
    <w:rsid w:val="0089054F"/>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89054F"/>
    <w:rPr>
      <w:rFonts w:ascii="Times New Roman" w:eastAsia="Times New Roman" w:hAnsi="Times New Roman" w:cs="Times New Roman"/>
      <w:sz w:val="24"/>
      <w:szCs w:val="24"/>
      <w:lang w:eastAsia="ru-RU"/>
    </w:rPr>
  </w:style>
  <w:style w:type="paragraph" w:customStyle="1" w:styleId="ConsPlusNormal">
    <w:name w:val="ConsPlusNormal"/>
    <w:rsid w:val="008905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054F"/>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89054F"/>
    <w:pPr>
      <w:numPr>
        <w:numId w:val="4"/>
      </w:numPr>
    </w:pPr>
  </w:style>
  <w:style w:type="paragraph" w:styleId="af2">
    <w:name w:val="Body Text Indent"/>
    <w:basedOn w:val="a1"/>
    <w:link w:val="af3"/>
    <w:semiHidden/>
    <w:rsid w:val="0089054F"/>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3">
    <w:name w:val="Основной текст с отступом Знак"/>
    <w:basedOn w:val="a2"/>
    <w:link w:val="af2"/>
    <w:semiHidden/>
    <w:rsid w:val="0089054F"/>
    <w:rPr>
      <w:rFonts w:ascii="Times New Roman" w:eastAsia="Calibri" w:hAnsi="Times New Roman" w:cs="Times New Roman"/>
      <w:sz w:val="20"/>
      <w:szCs w:val="20"/>
      <w:lang w:eastAsia="ru-RU"/>
    </w:rPr>
  </w:style>
  <w:style w:type="character" w:styleId="af4">
    <w:name w:val="Hyperlink"/>
    <w:basedOn w:val="a2"/>
    <w:uiPriority w:val="99"/>
    <w:unhideWhenUsed/>
    <w:rsid w:val="0089054F"/>
    <w:rPr>
      <w:color w:val="0000FF" w:themeColor="hyperlink"/>
      <w:u w:val="single"/>
    </w:rPr>
  </w:style>
  <w:style w:type="character" w:styleId="af5">
    <w:name w:val="FollowedHyperlink"/>
    <w:basedOn w:val="a2"/>
    <w:uiPriority w:val="99"/>
    <w:semiHidden/>
    <w:unhideWhenUsed/>
    <w:rsid w:val="0089054F"/>
    <w:rPr>
      <w:color w:val="800080" w:themeColor="followedHyperlink"/>
      <w:u w:val="single"/>
    </w:rPr>
  </w:style>
  <w:style w:type="character" w:styleId="af6">
    <w:name w:val="Strong"/>
    <w:basedOn w:val="a2"/>
    <w:uiPriority w:val="22"/>
    <w:qFormat/>
    <w:rsid w:val="0089054F"/>
    <w:rPr>
      <w:b/>
      <w:bCs/>
    </w:rPr>
  </w:style>
  <w:style w:type="paragraph" w:customStyle="1" w:styleId="13">
    <w:name w:val="Абзац списка1"/>
    <w:basedOn w:val="a1"/>
    <w:rsid w:val="0089054F"/>
    <w:pPr>
      <w:ind w:left="720" w:firstLine="0"/>
    </w:pPr>
    <w:rPr>
      <w:rFonts w:eastAsia="Calibri" w:cs="Times New Roman"/>
      <w:sz w:val="24"/>
      <w:szCs w:val="24"/>
      <w:lang w:eastAsia="ru-RU"/>
    </w:rPr>
  </w:style>
  <w:style w:type="paragraph" w:styleId="af7">
    <w:name w:val="Balloon Text"/>
    <w:basedOn w:val="a1"/>
    <w:link w:val="af8"/>
    <w:uiPriority w:val="99"/>
    <w:semiHidden/>
    <w:unhideWhenUsed/>
    <w:rsid w:val="0089054F"/>
    <w:rPr>
      <w:rFonts w:ascii="Tahoma" w:hAnsi="Tahoma" w:cs="Tahoma"/>
      <w:sz w:val="16"/>
      <w:szCs w:val="16"/>
    </w:rPr>
  </w:style>
  <w:style w:type="character" w:customStyle="1" w:styleId="af8">
    <w:name w:val="Текст выноски Знак"/>
    <w:basedOn w:val="a2"/>
    <w:link w:val="af7"/>
    <w:uiPriority w:val="99"/>
    <w:semiHidden/>
    <w:rsid w:val="0089054F"/>
    <w:rPr>
      <w:rFonts w:ascii="Tahoma" w:eastAsia="Times New Roman" w:hAnsi="Tahoma" w:cs="Tahoma"/>
      <w:sz w:val="16"/>
      <w:szCs w:val="16"/>
    </w:rPr>
  </w:style>
  <w:style w:type="paragraph" w:customStyle="1" w:styleId="14">
    <w:name w:val="Стиль1"/>
    <w:basedOn w:val="a1"/>
    <w:qFormat/>
    <w:rsid w:val="0089054F"/>
    <w:pPr>
      <w:spacing w:after="200"/>
      <w:ind w:firstLine="0"/>
      <w:jc w:val="both"/>
    </w:pPr>
    <w:rPr>
      <w:rFonts w:eastAsiaTheme="minorHAnsi" w:cstheme="minorBidi"/>
    </w:rPr>
  </w:style>
  <w:style w:type="paragraph" w:customStyle="1" w:styleId="10">
    <w:name w:val="_Заголовок1"/>
    <w:basedOn w:val="a1"/>
    <w:qFormat/>
    <w:rsid w:val="0089054F"/>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89054F"/>
    <w:pPr>
      <w:numPr>
        <w:ilvl w:val="1"/>
      </w:numPr>
      <w:spacing w:before="240" w:after="120"/>
      <w:outlineLvl w:val="1"/>
    </w:pPr>
  </w:style>
  <w:style w:type="paragraph" w:customStyle="1" w:styleId="30">
    <w:name w:val="_Заголовок3"/>
    <w:basedOn w:val="2"/>
    <w:qFormat/>
    <w:rsid w:val="0089054F"/>
    <w:pPr>
      <w:numPr>
        <w:ilvl w:val="2"/>
      </w:numPr>
      <w:spacing w:before="120" w:after="80"/>
      <w:outlineLvl w:val="2"/>
    </w:pPr>
  </w:style>
  <w:style w:type="paragraph" w:customStyle="1" w:styleId="4">
    <w:name w:val="_Заголовок4"/>
    <w:basedOn w:val="30"/>
    <w:qFormat/>
    <w:rsid w:val="0089054F"/>
    <w:pPr>
      <w:keepLines w:val="0"/>
      <w:numPr>
        <w:ilvl w:val="3"/>
      </w:numPr>
      <w:spacing w:before="80" w:after="0"/>
      <w:ind w:right="0"/>
      <w:jc w:val="both"/>
      <w:outlineLvl w:val="3"/>
    </w:pPr>
    <w:rPr>
      <w:b w:val="0"/>
    </w:rPr>
  </w:style>
  <w:style w:type="paragraph" w:styleId="af9">
    <w:name w:val="caption"/>
    <w:basedOn w:val="a1"/>
    <w:next w:val="a1"/>
    <w:qFormat/>
    <w:rsid w:val="0089054F"/>
    <w:pPr>
      <w:widowControl w:val="0"/>
      <w:autoSpaceDE w:val="0"/>
      <w:autoSpaceDN w:val="0"/>
      <w:adjustRightInd w:val="0"/>
      <w:ind w:firstLine="0"/>
    </w:pPr>
    <w:rPr>
      <w:rFonts w:eastAsia="Calibri" w:cs="Times New Roman"/>
      <w:b/>
      <w:bCs/>
      <w:sz w:val="20"/>
      <w:szCs w:val="20"/>
      <w:lang w:eastAsia="ru-RU"/>
    </w:rPr>
  </w:style>
  <w:style w:type="character" w:customStyle="1" w:styleId="afa">
    <w:name w:val="Цветовое выделение"/>
    <w:uiPriority w:val="99"/>
    <w:rsid w:val="0089054F"/>
    <w:rPr>
      <w:b/>
      <w:bCs/>
      <w:color w:val="26282F"/>
    </w:rPr>
  </w:style>
  <w:style w:type="paragraph" w:customStyle="1" w:styleId="afb">
    <w:name w:val="Нормальный (таблица)"/>
    <w:basedOn w:val="a1"/>
    <w:next w:val="a1"/>
    <w:uiPriority w:val="99"/>
    <w:rsid w:val="0089054F"/>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89054F"/>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89054F"/>
  </w:style>
  <w:style w:type="paragraph" w:customStyle="1" w:styleId="Text">
    <w:name w:val="Text"/>
    <w:basedOn w:val="a1"/>
    <w:rsid w:val="0089054F"/>
    <w:pPr>
      <w:spacing w:after="240"/>
      <w:ind w:firstLine="0"/>
    </w:pPr>
    <w:rPr>
      <w:rFonts w:cs="Times New Roman"/>
      <w:sz w:val="24"/>
      <w:szCs w:val="20"/>
      <w:lang w:val="en-US"/>
    </w:rPr>
  </w:style>
  <w:style w:type="paragraph" w:customStyle="1" w:styleId="text0">
    <w:name w:val="text"/>
    <w:basedOn w:val="a1"/>
    <w:rsid w:val="0089054F"/>
    <w:pPr>
      <w:spacing w:after="240"/>
      <w:ind w:firstLine="0"/>
    </w:pPr>
    <w:rPr>
      <w:rFonts w:cs="Times New Roman"/>
      <w:sz w:val="24"/>
      <w:szCs w:val="24"/>
      <w:lang w:eastAsia="ru-RU"/>
    </w:rPr>
  </w:style>
  <w:style w:type="paragraph" w:styleId="afe">
    <w:name w:val="Normal (Web)"/>
    <w:basedOn w:val="a1"/>
    <w:rsid w:val="0089054F"/>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89054F"/>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89054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89054F"/>
    <w:pPr>
      <w:numPr>
        <w:numId w:val="0"/>
      </w:numPr>
      <w:ind w:left="567"/>
    </w:pPr>
    <w:rPr>
      <w:rFonts w:eastAsia="Times New Roman"/>
      <w:lang w:eastAsia="ru-RU"/>
    </w:rPr>
  </w:style>
  <w:style w:type="paragraph" w:customStyle="1" w:styleId="aff0">
    <w:name w:val="_Название"/>
    <w:basedOn w:val="a1"/>
    <w:qFormat/>
    <w:rsid w:val="0089054F"/>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89054F"/>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89054F"/>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89054F"/>
    <w:pPr>
      <w:tabs>
        <w:tab w:val="left" w:pos="1134"/>
        <w:tab w:val="right" w:leader="dot" w:pos="9344"/>
      </w:tabs>
      <w:spacing w:after="100"/>
      <w:ind w:left="567" w:firstLine="0"/>
    </w:pPr>
  </w:style>
  <w:style w:type="character" w:customStyle="1" w:styleId="aff2">
    <w:name w:val="Основной текст_"/>
    <w:basedOn w:val="a2"/>
    <w:link w:val="6"/>
    <w:rsid w:val="009A5410"/>
    <w:rPr>
      <w:rFonts w:ascii="Times New Roman" w:eastAsia="Times New Roman" w:hAnsi="Times New Roman" w:cs="Times New Roman"/>
      <w:shd w:val="clear" w:color="auto" w:fill="FFFFFF"/>
    </w:rPr>
  </w:style>
  <w:style w:type="character" w:customStyle="1" w:styleId="26">
    <w:name w:val="Основной текст2"/>
    <w:basedOn w:val="aff2"/>
    <w:rsid w:val="009A5410"/>
    <w:rPr>
      <w:color w:val="000000"/>
      <w:spacing w:val="0"/>
      <w:w w:val="100"/>
      <w:position w:val="0"/>
      <w:lang w:val="ru-RU"/>
    </w:rPr>
  </w:style>
  <w:style w:type="paragraph" w:customStyle="1" w:styleId="6">
    <w:name w:val="Основной текст6"/>
    <w:basedOn w:val="a1"/>
    <w:link w:val="aff2"/>
    <w:rsid w:val="009A5410"/>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36/2da8d7a9884839c44d98466e0b1a63101b298844/" TargetMode="External"/><Relationship Id="rId13" Type="http://schemas.openxmlformats.org/officeDocument/2006/relationships/hyperlink" Target="http://www.consultant.ru/document/cons_doc_LAW_155458/" TargetMode="External"/><Relationship Id="rId18"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155458/" TargetMode="External"/><Relationship Id="rId17" Type="http://schemas.openxmlformats.org/officeDocument/2006/relationships/hyperlink" Target="consultantplus://offline/ref=B342F2E599CB95803AB379E1DDE072CDB24BB381834134C69A6A46lCE8H" TargetMode="External"/><Relationship Id="rId2" Type="http://schemas.openxmlformats.org/officeDocument/2006/relationships/styles" Target="styles.xml"/><Relationship Id="rId16" Type="http://schemas.openxmlformats.org/officeDocument/2006/relationships/hyperlink" Target="consultantplus://offline/ref=703D0F6A4A585E20E72C1EF23128A7498B2C5D0F7571CAB3675FC9ZBw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55458/" TargetMode="External"/><Relationship Id="rId5" Type="http://schemas.openxmlformats.org/officeDocument/2006/relationships/footnotes" Target="footnotes.xml"/><Relationship Id="rId15" Type="http://schemas.openxmlformats.org/officeDocument/2006/relationships/hyperlink" Target="consultantplus://offline/ref=89E03C9B4177874157506C2CBB7C8A03C999EC3D970F5A8BA6F9AAd8rCO" TargetMode="External"/><Relationship Id="rId10" Type="http://schemas.openxmlformats.org/officeDocument/2006/relationships/hyperlink" Target="http://www.consultant.ru/document/cons_doc_LAW_15545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55458/" TargetMode="External"/><Relationship Id="rId14" Type="http://schemas.openxmlformats.org/officeDocument/2006/relationships/hyperlink" Target="http://www.consultant.ru/document/cons_doc_LAW_93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45</Pages>
  <Words>12267</Words>
  <Characters>69926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2022-10-05T13:09:00Z</cp:lastPrinted>
  <dcterms:created xsi:type="dcterms:W3CDTF">2018-01-09T12:59:00Z</dcterms:created>
  <dcterms:modified xsi:type="dcterms:W3CDTF">2022-10-10T07:55:00Z</dcterms:modified>
</cp:coreProperties>
</file>