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D" w:rsidRPr="00F72021" w:rsidRDefault="001A2F67" w:rsidP="00F7202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ПОЛОЖЕНИЕ</w:t>
      </w:r>
    </w:p>
    <w:p w:rsidR="00987D1D" w:rsidRPr="00F72021" w:rsidRDefault="00987D1D">
      <w:pPr>
        <w:autoSpaceDE w:val="0"/>
        <w:autoSpaceDN w:val="0"/>
        <w:adjustRightInd w:val="0"/>
        <w:jc w:val="center"/>
      </w:pPr>
      <w:r w:rsidRPr="00F72021">
        <w:t>о порядке  предоставления платных медицинских услуг населению</w:t>
      </w:r>
    </w:p>
    <w:p w:rsidR="00987D1D" w:rsidRPr="00F72021" w:rsidRDefault="00A26B0D">
      <w:pPr>
        <w:autoSpaceDE w:val="0"/>
        <w:autoSpaceDN w:val="0"/>
        <w:adjustRightInd w:val="0"/>
        <w:jc w:val="center"/>
      </w:pPr>
      <w:r w:rsidRPr="00F72021">
        <w:t>ГБУЗ ЯО</w:t>
      </w:r>
      <w:r w:rsidR="004D5C18" w:rsidRPr="00F72021">
        <w:t xml:space="preserve">  Даниловская</w:t>
      </w:r>
      <w:r w:rsidR="0017156E" w:rsidRPr="00F72021">
        <w:t xml:space="preserve"> ЦРБ</w:t>
      </w:r>
    </w:p>
    <w:p w:rsidR="00987D1D" w:rsidRPr="00F72021" w:rsidRDefault="00987D1D">
      <w:pPr>
        <w:autoSpaceDE w:val="0"/>
        <w:autoSpaceDN w:val="0"/>
        <w:adjustRightInd w:val="0"/>
        <w:jc w:val="center"/>
      </w:pPr>
    </w:p>
    <w:p w:rsidR="00A1779A" w:rsidRDefault="001A2F67" w:rsidP="001A2F6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1A2F67">
        <w:rPr>
          <w:b/>
        </w:rPr>
        <w:t>Основные</w:t>
      </w:r>
      <w:r w:rsidR="00A1779A" w:rsidRPr="001A2F67">
        <w:rPr>
          <w:b/>
        </w:rPr>
        <w:t xml:space="preserve"> положения</w:t>
      </w:r>
    </w:p>
    <w:p w:rsidR="00236A6E" w:rsidRPr="001A2F67" w:rsidRDefault="00236A6E" w:rsidP="00236A6E">
      <w:pPr>
        <w:autoSpaceDE w:val="0"/>
        <w:autoSpaceDN w:val="0"/>
        <w:adjustRightInd w:val="0"/>
        <w:ind w:left="720"/>
        <w:rPr>
          <w:b/>
        </w:rPr>
      </w:pPr>
    </w:p>
    <w:p w:rsidR="00A1779A" w:rsidRPr="001A2F67" w:rsidRDefault="00A1779A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A2F67">
        <w:rPr>
          <w:color w:val="000000"/>
        </w:rPr>
        <w:t>Настоящее Положение определяет порядок и условия предоставления платных медицинских и иных услуг, оказываемых на возмездной основе за счет сре</w:t>
      </w:r>
      <w:proofErr w:type="gramStart"/>
      <w:r w:rsidRPr="001A2F67">
        <w:rPr>
          <w:color w:val="000000"/>
        </w:rPr>
        <w:t>дств пр</w:t>
      </w:r>
      <w:proofErr w:type="gramEnd"/>
      <w:r w:rsidRPr="001A2F67">
        <w:rPr>
          <w:color w:val="000000"/>
        </w:rPr>
        <w:t xml:space="preserve">едприятий, учреждений, </w:t>
      </w:r>
      <w:r w:rsidR="001A2F67" w:rsidRPr="001A2F67">
        <w:rPr>
          <w:color w:val="000000"/>
        </w:rPr>
        <w:t>организаций</w:t>
      </w:r>
      <w:r w:rsidRPr="001A2F67">
        <w:rPr>
          <w:color w:val="000000"/>
        </w:rPr>
        <w:t>, личных средств граждан или иных источников</w:t>
      </w:r>
      <w:r w:rsidR="00236A6E">
        <w:rPr>
          <w:color w:val="000000"/>
        </w:rPr>
        <w:t>,</w:t>
      </w:r>
      <w:r w:rsidRPr="001A2F67">
        <w:rPr>
          <w:color w:val="000000"/>
        </w:rPr>
        <w:t xml:space="preserve"> не запрещенных законодательством РФ </w:t>
      </w:r>
      <w:r w:rsidRPr="001A2F67">
        <w:t xml:space="preserve">населению ГБУЗ ЯО </w:t>
      </w:r>
      <w:proofErr w:type="spellStart"/>
      <w:r w:rsidRPr="001A2F67">
        <w:t>Даниловской</w:t>
      </w:r>
      <w:proofErr w:type="spellEnd"/>
      <w:r w:rsidRPr="001A2F67">
        <w:t xml:space="preserve"> ЦРБ</w:t>
      </w:r>
      <w:r w:rsidRPr="001A2F67">
        <w:rPr>
          <w:color w:val="000000"/>
        </w:rPr>
        <w:t xml:space="preserve"> (далее </w:t>
      </w:r>
      <w:r w:rsidR="00C41F0B" w:rsidRPr="001A2F67">
        <w:rPr>
          <w:color w:val="000000"/>
        </w:rPr>
        <w:t>Больница</w:t>
      </w:r>
      <w:r w:rsidRPr="001A2F67">
        <w:rPr>
          <w:color w:val="000000"/>
        </w:rPr>
        <w:t>), и являются обязательными для исполнения.</w:t>
      </w:r>
    </w:p>
    <w:p w:rsidR="00A1779A" w:rsidRPr="001A2F67" w:rsidRDefault="00C41F0B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Целью оказания платных медицинских услуг является более полное удовлетворение потребности населения в медицинской и медико-социальной помощи в виде профилактической, лечебно-диагностической помощи и иных услуг, а также привлечение дополнительных финансовых сре</w:t>
      </w:r>
      <w:proofErr w:type="gramStart"/>
      <w:r w:rsidRPr="001A2F67">
        <w:t>дств дл</w:t>
      </w:r>
      <w:proofErr w:type="gramEnd"/>
      <w:r w:rsidRPr="001A2F67">
        <w:t>я материально-технического развития Больницы и материального поощрения работников Больницы.</w:t>
      </w:r>
    </w:p>
    <w:p w:rsidR="00C41F0B" w:rsidRPr="001A2F67" w:rsidRDefault="00C41F0B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Положение разработано в соответствии </w:t>
      </w:r>
      <w:proofErr w:type="gramStart"/>
      <w:r w:rsidRPr="001A2F67">
        <w:t>с</w:t>
      </w:r>
      <w:proofErr w:type="gramEnd"/>
      <w:r w:rsidRPr="001A2F67">
        <w:t>:</w:t>
      </w:r>
    </w:p>
    <w:p w:rsidR="00C41F0B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Федеральным законом № 323-ФЗ от 21.11.2011 «Об основах охраны здоровья граждан в Российской Федерации»</w:t>
      </w:r>
      <w:r w:rsidR="00236A6E">
        <w:t>;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Федеральным законам № 326-ФЗ от 29.11.2010 «Об обязательном  медицинском страховании граждан в РФ»</w:t>
      </w:r>
      <w:r w:rsidR="00236A6E">
        <w:t>;</w:t>
      </w:r>
      <w:r w:rsidRPr="001A2F67">
        <w:t xml:space="preserve"> 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Законом РФ от 7 февраля 1992 г. №2300-1 «О защите прав потребителей»</w:t>
      </w:r>
      <w:r w:rsidR="00236A6E">
        <w:t>;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Постановлением Правительства РФ №1006 от 04.10.2012 года «Об утверждении Правил предоставления платных медицинских услуг населению медицинскими учреждениями»</w:t>
      </w:r>
      <w:r w:rsidR="00236A6E">
        <w:t>;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Постановлением Правительства Ярославской области  «О Территориальной программе государственных гарантий бесплатного оказания населению Ярославской области медицинской помощи»</w:t>
      </w:r>
      <w:r w:rsidR="00236A6E">
        <w:t>;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Гражданским кодексом Российской Федерации</w:t>
      </w:r>
      <w:r w:rsidR="00236A6E">
        <w:t>;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>Налоговым кодексом Российской Федерации</w:t>
      </w:r>
      <w:r w:rsidR="00236A6E">
        <w:t>;</w:t>
      </w:r>
    </w:p>
    <w:p w:rsidR="00E63515" w:rsidRPr="001A2F67" w:rsidRDefault="00E63515" w:rsidP="00236A6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Разрешением департамента здравоохранения и фармации Ярославской области № 44 (протокол от 20 марта 2012 года № 18) на право оказания платных медицинских услуг ГБУЗ </w:t>
      </w:r>
      <w:proofErr w:type="spellStart"/>
      <w:r w:rsidRPr="001A2F67">
        <w:t>Даниловская</w:t>
      </w:r>
      <w:proofErr w:type="spellEnd"/>
      <w:r w:rsidRPr="001A2F67">
        <w:t xml:space="preserve"> ЦРБ</w:t>
      </w:r>
      <w:r w:rsidR="00236A6E">
        <w:t>;</w:t>
      </w:r>
    </w:p>
    <w:p w:rsidR="00E63515" w:rsidRDefault="00C60A2A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B46E5F" w:rsidRPr="001A2F67">
        <w:t>Платные медицинские услуги населению отказываются дополнительно к гарантированному объему бесплатной медицины при условии информированного добровольного согласия пациента на ее оказание.</w:t>
      </w:r>
    </w:p>
    <w:p w:rsidR="00236A6E" w:rsidRPr="001A2F67" w:rsidRDefault="00236A6E" w:rsidP="00236A6E">
      <w:pPr>
        <w:autoSpaceDE w:val="0"/>
        <w:autoSpaceDN w:val="0"/>
        <w:adjustRightInd w:val="0"/>
        <w:ind w:left="709"/>
        <w:jc w:val="both"/>
      </w:pPr>
    </w:p>
    <w:p w:rsidR="005E52EE" w:rsidRPr="00236A6E" w:rsidRDefault="005E52EE" w:rsidP="00236A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236A6E">
        <w:rPr>
          <w:b/>
        </w:rPr>
        <w:t>Порядок и условия предоставления платных медицинских услуг</w:t>
      </w:r>
    </w:p>
    <w:p w:rsidR="00236A6E" w:rsidRPr="001A2F67" w:rsidRDefault="00236A6E" w:rsidP="00236A6E">
      <w:pPr>
        <w:autoSpaceDE w:val="0"/>
        <w:autoSpaceDN w:val="0"/>
        <w:adjustRightInd w:val="0"/>
        <w:ind w:left="709"/>
        <w:jc w:val="both"/>
      </w:pPr>
    </w:p>
    <w:p w:rsidR="00B46E5F" w:rsidRPr="001A2F67" w:rsidRDefault="00C60A2A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B46E5F" w:rsidRPr="001A2F67">
        <w:t xml:space="preserve">Платные медицинские услуги населению осуществляются </w:t>
      </w:r>
      <w:r w:rsidR="001A2F67" w:rsidRPr="001A2F67">
        <w:t>Больницей</w:t>
      </w:r>
      <w:r w:rsidR="00B46E5F" w:rsidRPr="001A2F67">
        <w:t xml:space="preserve"> в рамках договоров с гражданами </w:t>
      </w:r>
      <w:r w:rsidR="005E52EE" w:rsidRPr="001A2F67">
        <w:t>или</w:t>
      </w:r>
      <w:r w:rsidR="00B46E5F" w:rsidRPr="001A2F67">
        <w:t xml:space="preserve"> организациями на оказание медицинских услуг работникам и членам их семей</w:t>
      </w:r>
      <w:r w:rsidR="00236A6E">
        <w:t>.</w:t>
      </w:r>
    </w:p>
    <w:p w:rsidR="00B46E5F" w:rsidRPr="001A2F67" w:rsidRDefault="00C60A2A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B46E5F" w:rsidRPr="001A2F67">
        <w:t xml:space="preserve">Платные медицинские услуги предоставляются Больницей на основании перечня работ (услуг), утвержденных главным врачом, составляющих медицинскую деятельность и указанных в лицензии </w:t>
      </w:r>
      <w:r w:rsidR="005E52EE" w:rsidRPr="001A2F67">
        <w:t>на осуществление медицинской деятельности, выданной в установленном порядке.</w:t>
      </w:r>
    </w:p>
    <w:p w:rsidR="005E52EE" w:rsidRPr="001A2F67" w:rsidRDefault="005E52EE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Больница обеспечивает граждан бесплатной, доступной и достоверной информацией, размещенной для всеобщего ознакомления на информационных стендах:</w:t>
      </w:r>
    </w:p>
    <w:p w:rsidR="005E52EE" w:rsidRPr="001A2F67" w:rsidRDefault="005E52EE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месте нахождения Больницы (месте его государственной регистрации);</w:t>
      </w:r>
    </w:p>
    <w:p w:rsidR="005E52EE" w:rsidRPr="001A2F67" w:rsidRDefault="005E52EE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режиме работы Больницы, подразделений, кабинетов по оказанию платной и бесплатной медицинской помощи, о графике работы медицинских работников, участвующих</w:t>
      </w:r>
      <w:r w:rsidR="00C45153" w:rsidRPr="001A2F67">
        <w:t xml:space="preserve"> в предоставлении медицинских услуг;</w:t>
      </w:r>
    </w:p>
    <w:p w:rsidR="00C45153" w:rsidRPr="001A2F67" w:rsidRDefault="00C45153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lastRenderedPageBreak/>
        <w:t>о наличии лицензии на медицинскую деятельность;</w:t>
      </w:r>
    </w:p>
    <w:p w:rsidR="00C45153" w:rsidRPr="001A2F67" w:rsidRDefault="00E916CB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916CB" w:rsidRPr="001A2F67" w:rsidRDefault="00E916CB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E916CB" w:rsidRPr="001A2F67" w:rsidRDefault="00E916CB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видах медицинской помощи, оказываемой бесплатно в рамках Территориальной программы;</w:t>
      </w:r>
    </w:p>
    <w:p w:rsidR="00E916CB" w:rsidRPr="001A2F67" w:rsidRDefault="00E916CB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видах медицинских услуг, предоставляемых Больницей за плату, с указанием их цены;</w:t>
      </w:r>
    </w:p>
    <w:p w:rsidR="00E916CB" w:rsidRPr="001A2F67" w:rsidRDefault="00C51745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льготах, предоставляемых для отдельных категорий граждан;</w:t>
      </w:r>
    </w:p>
    <w:p w:rsidR="00C51745" w:rsidRPr="001A2F67" w:rsidRDefault="00C51745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порядке оплаты стоимости платных медицинских услуг;</w:t>
      </w:r>
    </w:p>
    <w:p w:rsidR="00C51745" w:rsidRPr="001A2F67" w:rsidRDefault="00C51745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прейскуранте цен на платные медицинские услуги;</w:t>
      </w:r>
    </w:p>
    <w:p w:rsidR="00C51745" w:rsidRPr="001A2F67" w:rsidRDefault="00C51745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контролирующих организациях, их адресах, телефонах;</w:t>
      </w:r>
    </w:p>
    <w:p w:rsidR="00C51745" w:rsidRPr="001A2F67" w:rsidRDefault="00C51745" w:rsidP="00236A6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1A2F67">
        <w:t>о порядке разрешения претензий пациентов к Больнице.</w:t>
      </w:r>
    </w:p>
    <w:p w:rsidR="00C51745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proofErr w:type="gramStart"/>
      <w:r w:rsidR="00C51745" w:rsidRPr="001A2F67">
        <w:t xml:space="preserve">Исполнитель или </w:t>
      </w:r>
      <w:r w:rsidRPr="001A2F67">
        <w:t>ответственное</w:t>
      </w:r>
      <w:r w:rsidR="00C51745" w:rsidRPr="001A2F67">
        <w:t xml:space="preserve"> лицо информирует пациента (его законного представителя) в доступной форме о технологии оказания медицинской услуги, возможных болевых ощущениях в процессе получения медицинской услуги, возможных последствиях и осложнениях, а также о наличии альтернативных видов подобного рода услуг с целью обеспечения права пациента на его информированное добровольное согласие, отказ от услуги.</w:t>
      </w:r>
      <w:proofErr w:type="gramEnd"/>
    </w:p>
    <w:p w:rsidR="00C51745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r w:rsidR="00C51745" w:rsidRPr="001A2F67">
        <w:t>Условиями оказания платных услуг являются:</w:t>
      </w:r>
    </w:p>
    <w:p w:rsidR="00BB0600" w:rsidRPr="001A2F67" w:rsidRDefault="00A85CC7" w:rsidP="00236A6E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 xml:space="preserve"> </w:t>
      </w:r>
      <w:r w:rsidR="00C51745" w:rsidRPr="001A2F67">
        <w:t xml:space="preserve">На иных условиях, чем </w:t>
      </w:r>
      <w:r w:rsidR="00B266CD" w:rsidRPr="001A2F67">
        <w:t xml:space="preserve">предусмотрено </w:t>
      </w:r>
      <w:r w:rsidR="00B266CD" w:rsidRPr="001A2F67">
        <w:rPr>
          <w:color w:val="000000"/>
        </w:rPr>
        <w:t>Территориальными программами и (или) целевыми программами, по желанию потребителя (заказчика);</w:t>
      </w:r>
    </w:p>
    <w:p w:rsidR="00B266CD" w:rsidRPr="001A2F67" w:rsidRDefault="00A85CC7" w:rsidP="00236A6E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 xml:space="preserve"> </w:t>
      </w:r>
      <w:r w:rsidR="00B266CD" w:rsidRPr="001A2F67">
        <w:t>Волеизъявление пациента о получении медицинской услуги вне общей очереди за плату при следующих условиях:</w:t>
      </w:r>
    </w:p>
    <w:p w:rsidR="00B266CD" w:rsidRPr="001A2F67" w:rsidRDefault="00B266CD" w:rsidP="00236A6E">
      <w:pPr>
        <w:autoSpaceDE w:val="0"/>
        <w:autoSpaceDN w:val="0"/>
        <w:adjustRightInd w:val="0"/>
        <w:ind w:firstLine="709"/>
        <w:jc w:val="both"/>
      </w:pPr>
      <w:r w:rsidRPr="001A2F67">
        <w:t>- предоставление данной услуги не должно влиять на сроки и условия получения бесплатной медицинской помощи другими пациентами;</w:t>
      </w:r>
    </w:p>
    <w:p w:rsidR="00B266CD" w:rsidRPr="001A2F67" w:rsidRDefault="00B266CD" w:rsidP="00236A6E">
      <w:pPr>
        <w:autoSpaceDE w:val="0"/>
        <w:autoSpaceDN w:val="0"/>
        <w:adjustRightInd w:val="0"/>
        <w:ind w:firstLine="709"/>
        <w:jc w:val="both"/>
      </w:pPr>
      <w:r w:rsidRPr="001A2F67">
        <w:t xml:space="preserve">- недопустимость искусственного создания очередей. </w:t>
      </w:r>
    </w:p>
    <w:p w:rsidR="00B266CD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r w:rsidR="00B266CD" w:rsidRPr="001A2F67">
        <w:t>Отсутствие страхового медицинского полиса у граждан РФ и зарубежных государств, за исключением случаев оказания экстренной медицинской помощ</w:t>
      </w:r>
      <w:r w:rsidR="00981196" w:rsidRPr="001A2F67">
        <w:t>и</w:t>
      </w:r>
      <w:r w:rsidR="00B266CD" w:rsidRPr="001A2F67">
        <w:t xml:space="preserve"> при состояниях, угрожающих жизни пациента и здоровью окружающих до момента устранения угрозы жизни или здоровью.</w:t>
      </w:r>
    </w:p>
    <w:p w:rsidR="00B266CD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A2F67">
        <w:t xml:space="preserve"> </w:t>
      </w:r>
      <w:r w:rsidR="00B266CD" w:rsidRPr="001A2F67">
        <w:t xml:space="preserve">При предоставлении платных медицинских </w:t>
      </w:r>
      <w:r w:rsidR="00981196" w:rsidRPr="001A2F67">
        <w:t>услуг сохраняется установленный режим работы учреждения здравоохранения, при этом не должны ухудшаться доступность и качество медицинской помощи, оказываемой в рамках Территориальной программы и целевых программ.</w:t>
      </w:r>
    </w:p>
    <w:p w:rsidR="00981196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A2F67">
        <w:t xml:space="preserve"> </w:t>
      </w:r>
      <w:r w:rsidR="00981196" w:rsidRPr="001A2F67">
        <w:t xml:space="preserve">Оказание платных медицинских услуг осуществляется медицинским персоналом, как правило, в свободное от основной работы время.  Графики и табеля учета рабочего времени по основной работе и по оказанию платных </w:t>
      </w:r>
      <w:r w:rsidR="00E313F8" w:rsidRPr="001A2F67">
        <w:t xml:space="preserve"> медицинских </w:t>
      </w:r>
      <w:r w:rsidR="00981196" w:rsidRPr="001A2F67">
        <w:t>услуг</w:t>
      </w:r>
      <w:r w:rsidR="00E313F8" w:rsidRPr="001A2F67">
        <w:t xml:space="preserve"> составляются и ведутся раздельно.</w:t>
      </w:r>
    </w:p>
    <w:p w:rsidR="00E313F8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A2F67">
        <w:t xml:space="preserve"> </w:t>
      </w:r>
      <w:proofErr w:type="gramStart"/>
      <w:r w:rsidR="00E313F8" w:rsidRPr="001A2F67">
        <w:t xml:space="preserve">Оказание платных медицинских услуг в основное рабочее </w:t>
      </w:r>
      <w:r w:rsidR="00C60A2A">
        <w:t xml:space="preserve">время </w:t>
      </w:r>
      <w:r w:rsidR="00E313F8" w:rsidRPr="001A2F67">
        <w:t xml:space="preserve">персонала допускается в порядке исключения при условии первоочередного оказания гражданам бесплатной медицинской помощи и при выполнении специалистами объемов медицинской помощи по </w:t>
      </w:r>
      <w:r w:rsidRPr="001A2F67">
        <w:t>Территориальной</w:t>
      </w:r>
      <w:r w:rsidR="00E313F8" w:rsidRPr="001A2F67">
        <w:t xml:space="preserve"> программе в случаях, когда технология их проведения ограничена рамками основного рабочего времени медицинского персонала учреждения (часы работы медицинского персонала, оказывающего платные услуги, во время основной работы продлеваются на время, затраченное</w:t>
      </w:r>
      <w:proofErr w:type="gramEnd"/>
      <w:r w:rsidR="00E313F8" w:rsidRPr="001A2F67">
        <w:t xml:space="preserve"> на их оказание).</w:t>
      </w:r>
    </w:p>
    <w:p w:rsidR="00E313F8" w:rsidRPr="001A2F67" w:rsidRDefault="00E313F8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A2F67">
        <w:t>Платные медицинские услуги населению осуществляются в рамках договоров:</w:t>
      </w:r>
    </w:p>
    <w:p w:rsidR="00E313F8" w:rsidRPr="001A2F67" w:rsidRDefault="00E313F8" w:rsidP="00236A6E">
      <w:pPr>
        <w:autoSpaceDE w:val="0"/>
        <w:autoSpaceDN w:val="0"/>
        <w:adjustRightInd w:val="0"/>
        <w:ind w:firstLine="709"/>
        <w:jc w:val="both"/>
      </w:pPr>
      <w:r w:rsidRPr="001A2F67">
        <w:t>- с пациентами;</w:t>
      </w:r>
    </w:p>
    <w:p w:rsidR="00E313F8" w:rsidRPr="001A2F67" w:rsidRDefault="00E313F8" w:rsidP="00236A6E">
      <w:pPr>
        <w:autoSpaceDE w:val="0"/>
        <w:autoSpaceDN w:val="0"/>
        <w:adjustRightInd w:val="0"/>
        <w:ind w:firstLine="709"/>
        <w:jc w:val="both"/>
      </w:pPr>
      <w:r w:rsidRPr="001A2F67">
        <w:t>- с организациями;</w:t>
      </w:r>
    </w:p>
    <w:p w:rsidR="00E313F8" w:rsidRPr="001A2F67" w:rsidRDefault="00E313F8" w:rsidP="00236A6E">
      <w:pPr>
        <w:autoSpaceDE w:val="0"/>
        <w:autoSpaceDN w:val="0"/>
        <w:adjustRightInd w:val="0"/>
        <w:ind w:firstLine="709"/>
        <w:jc w:val="both"/>
      </w:pPr>
      <w:r w:rsidRPr="001A2F67">
        <w:lastRenderedPageBreak/>
        <w:t>- со страховыми медицинскими организациями, работающими в системе добровольного медицинского страхования (</w:t>
      </w:r>
      <w:r w:rsidR="00272A58" w:rsidRPr="001A2F67">
        <w:t>далее – ДМС).</w:t>
      </w:r>
    </w:p>
    <w:p w:rsidR="00272A58" w:rsidRPr="001A2F67" w:rsidRDefault="00272A58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Договора с пациентами, организациями и со страховыми медицинскими организациями, работающими в системе ДМС</w:t>
      </w:r>
      <w:r w:rsidR="001A2F67">
        <w:t>,</w:t>
      </w:r>
      <w:r w:rsidRPr="001A2F67">
        <w:t xml:space="preserve"> заключаются в письменной форме.</w:t>
      </w:r>
    </w:p>
    <w:p w:rsidR="00272A58" w:rsidRPr="001A2F67" w:rsidRDefault="00272A58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При оказании платных медицинских услуг в установленном порядке заполняется медицинская документация. При этом в амбулаторной карте и карте стационарного больного делается отметка об оказании медицинских услуг на платной основе.</w:t>
      </w:r>
    </w:p>
    <w:p w:rsidR="00272A58" w:rsidRPr="001A2F67" w:rsidRDefault="00272A58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После оказания потребителю платной медицинской услуги ему выдается медицинское заключение установленной формы.</w:t>
      </w:r>
    </w:p>
    <w:p w:rsidR="00272A58" w:rsidRPr="001A2F67" w:rsidRDefault="00272A58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Больница несет ответственность</w:t>
      </w:r>
      <w:r w:rsidR="00292524" w:rsidRPr="001A2F67">
        <w:t xml:space="preserve"> перед пациентом за неисполнение или ненадлежащее исполнение условий договора, а также за причинение вреда (ущерба) здоровью пациента в соответствии с федеральным законодательством</w:t>
      </w:r>
    </w:p>
    <w:p w:rsidR="00292524" w:rsidRPr="001A2F67" w:rsidRDefault="00292524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Пациенты, пользующиеся платными медицинскими услугами, вправе предъявить требования о возмещении убытков, а также о компенсации за причиненный моральный вред, причиненных ненадлежащим исполнением условий договора в соответствии с федеральным законодательством.</w:t>
      </w:r>
    </w:p>
    <w:p w:rsidR="00292524" w:rsidRPr="001A2F67" w:rsidRDefault="00292524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Пациенты за оказание платных медицинских услуг обязаны:</w:t>
      </w:r>
    </w:p>
    <w:p w:rsidR="00292524" w:rsidRPr="001A2F67" w:rsidRDefault="00292524" w:rsidP="00236A6E">
      <w:pPr>
        <w:autoSpaceDE w:val="0"/>
        <w:autoSpaceDN w:val="0"/>
        <w:adjustRightInd w:val="0"/>
        <w:ind w:firstLine="709"/>
        <w:jc w:val="both"/>
      </w:pPr>
      <w:r w:rsidRPr="001A2F67">
        <w:t xml:space="preserve">- </w:t>
      </w:r>
      <w:proofErr w:type="gramStart"/>
      <w:r w:rsidRPr="001A2F67">
        <w:t>оплатить стоимость предоставляемой</w:t>
      </w:r>
      <w:proofErr w:type="gramEnd"/>
      <w:r w:rsidRPr="001A2F67">
        <w:t xml:space="preserve"> медицинской услуги;</w:t>
      </w:r>
    </w:p>
    <w:p w:rsidR="00F23044" w:rsidRPr="001A2F67" w:rsidRDefault="00292524" w:rsidP="00236A6E">
      <w:pPr>
        <w:autoSpaceDE w:val="0"/>
        <w:autoSpaceDN w:val="0"/>
        <w:adjustRightInd w:val="0"/>
        <w:ind w:firstLine="709"/>
        <w:jc w:val="both"/>
      </w:pPr>
      <w:r w:rsidRPr="001A2F67">
        <w:t>- выполнять требования, обеспечивающие качественное оказание платной медицинской услуги, включая необходимую для этого информацию и (или) предоставление документов.</w:t>
      </w:r>
    </w:p>
    <w:p w:rsidR="00F23044" w:rsidRPr="001A2F67" w:rsidRDefault="00F23044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В случае несоблюдения Больницей обязательств по срокам исполнения услуг пациент (его законный представитель) вправе по своему выбору:</w:t>
      </w:r>
    </w:p>
    <w:p w:rsidR="00F23044" w:rsidRPr="001A2F67" w:rsidRDefault="00F23044" w:rsidP="00236A6E">
      <w:pPr>
        <w:autoSpaceDE w:val="0"/>
        <w:autoSpaceDN w:val="0"/>
        <w:adjustRightInd w:val="0"/>
        <w:ind w:firstLine="709"/>
        <w:jc w:val="both"/>
      </w:pPr>
      <w:r w:rsidRPr="001A2F67">
        <w:t>- назначить новый срок оказания услуг;</w:t>
      </w:r>
    </w:p>
    <w:p w:rsidR="00F23044" w:rsidRPr="001A2F67" w:rsidRDefault="00F23044" w:rsidP="00236A6E">
      <w:pPr>
        <w:autoSpaceDE w:val="0"/>
        <w:autoSpaceDN w:val="0"/>
        <w:adjustRightInd w:val="0"/>
        <w:ind w:firstLine="709"/>
        <w:jc w:val="both"/>
      </w:pPr>
      <w:r w:rsidRPr="001A2F67">
        <w:t>- потребовать уменьшения стоимости предоставленной услуги;</w:t>
      </w:r>
    </w:p>
    <w:p w:rsidR="00F23044" w:rsidRPr="001A2F67" w:rsidRDefault="00F23044" w:rsidP="00236A6E">
      <w:pPr>
        <w:autoSpaceDE w:val="0"/>
        <w:autoSpaceDN w:val="0"/>
        <w:adjustRightInd w:val="0"/>
        <w:ind w:firstLine="709"/>
        <w:jc w:val="both"/>
      </w:pPr>
      <w:r w:rsidRPr="001A2F67">
        <w:t>- потребовать исполнения услуги другими специалистом;</w:t>
      </w:r>
    </w:p>
    <w:p w:rsidR="00F23044" w:rsidRPr="001A2F67" w:rsidRDefault="00F23044" w:rsidP="00236A6E">
      <w:pPr>
        <w:autoSpaceDE w:val="0"/>
        <w:autoSpaceDN w:val="0"/>
        <w:adjustRightInd w:val="0"/>
        <w:ind w:firstLine="709"/>
        <w:jc w:val="both"/>
      </w:pPr>
      <w:r w:rsidRPr="001A2F67">
        <w:t>- расторгнуть договор и потребовать возмещения убытков.</w:t>
      </w:r>
    </w:p>
    <w:p w:rsidR="00292524" w:rsidRPr="001A2F67" w:rsidRDefault="00292524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>Претензии, возникающие между пациентом (его законным представителем) и Больницей, разрешаются по соглашению сторон или в судебном порядке в соответствии с действующим законодательством.</w:t>
      </w:r>
    </w:p>
    <w:p w:rsidR="00292524" w:rsidRDefault="00292524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Больница </w:t>
      </w:r>
      <w:r w:rsidR="00F23044" w:rsidRPr="001A2F67">
        <w:t>освобождается</w:t>
      </w:r>
      <w:r w:rsidRPr="001A2F67">
        <w:t xml:space="preserve"> от ответственности за неисполнение или ненадлежащее исполнение платной медицинской услуги в случаях непреодолимой силы (чрезвычайные и непредотвратимые при конкретных условиях обстоятельства), крайней необходимости (обстоятельства обоснованного риска), отсутствия вины (при соблюдении лицензионных требований и условий), отказе от лечения или выполнения требований лечащего врача, по иным основаниям, предусмотренных законодательством.</w:t>
      </w:r>
    </w:p>
    <w:p w:rsidR="003E1317" w:rsidRPr="001A2F67" w:rsidRDefault="003E1317" w:rsidP="003E1317">
      <w:pPr>
        <w:autoSpaceDE w:val="0"/>
        <w:autoSpaceDN w:val="0"/>
        <w:adjustRightInd w:val="0"/>
        <w:ind w:left="709"/>
        <w:jc w:val="both"/>
      </w:pPr>
    </w:p>
    <w:p w:rsidR="0019642A" w:rsidRPr="003E1317" w:rsidRDefault="0019642A" w:rsidP="003E131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3E1317">
        <w:rPr>
          <w:b/>
        </w:rPr>
        <w:t>Цены на платные меди</w:t>
      </w:r>
      <w:r w:rsidR="003E1317" w:rsidRPr="003E1317">
        <w:rPr>
          <w:b/>
        </w:rPr>
        <w:t>цинские услуги и порядок оплаты</w:t>
      </w:r>
    </w:p>
    <w:p w:rsidR="003E1317" w:rsidRPr="001A2F67" w:rsidRDefault="003E1317" w:rsidP="003E1317">
      <w:pPr>
        <w:autoSpaceDE w:val="0"/>
        <w:autoSpaceDN w:val="0"/>
        <w:adjustRightInd w:val="0"/>
        <w:ind w:left="709"/>
        <w:jc w:val="both"/>
      </w:pPr>
    </w:p>
    <w:p w:rsidR="0019642A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r w:rsidR="0019642A" w:rsidRPr="001A2F67">
        <w:t>Цены на платные медицинские услуги формируются Больницей в соответствии Методическими рекомендациями по расчету стоимости платных медицинских услуг, разработанных департаментом здравоохранения и фармации, и в соответствии с указаниями Минздрава Российской Федерации.</w:t>
      </w:r>
    </w:p>
    <w:p w:rsidR="0019642A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r w:rsidR="0019642A" w:rsidRPr="001A2F67">
        <w:t xml:space="preserve">Основными </w:t>
      </w:r>
      <w:r w:rsidRPr="001A2F67">
        <w:t>принципами</w:t>
      </w:r>
      <w:r w:rsidR="0019642A" w:rsidRPr="001A2F67">
        <w:t xml:space="preserve"> установления цен являются:</w:t>
      </w:r>
    </w:p>
    <w:p w:rsidR="0019642A" w:rsidRPr="001A2F67" w:rsidRDefault="0019642A" w:rsidP="00236A6E">
      <w:pPr>
        <w:autoSpaceDE w:val="0"/>
        <w:autoSpaceDN w:val="0"/>
        <w:adjustRightInd w:val="0"/>
        <w:ind w:firstLine="709"/>
        <w:jc w:val="both"/>
      </w:pPr>
      <w:r w:rsidRPr="001A2F67">
        <w:t>-</w:t>
      </w:r>
      <w:r w:rsidR="00236A6E">
        <w:t xml:space="preserve"> </w:t>
      </w:r>
      <w:r w:rsidRPr="001A2F67">
        <w:t>баланс экономических интересов учреждений, оказывающих платные медицинские услуги, и потребителей услуг;</w:t>
      </w:r>
    </w:p>
    <w:p w:rsidR="0019642A" w:rsidRPr="001A2F67" w:rsidRDefault="00236A6E" w:rsidP="00236A6E">
      <w:pPr>
        <w:autoSpaceDE w:val="0"/>
        <w:autoSpaceDN w:val="0"/>
        <w:adjustRightInd w:val="0"/>
        <w:ind w:firstLine="709"/>
        <w:jc w:val="both"/>
      </w:pPr>
      <w:r>
        <w:t>- д</w:t>
      </w:r>
      <w:r w:rsidR="0019642A" w:rsidRPr="001A2F67">
        <w:t>оступность услуг для потребителей и защита их прав.</w:t>
      </w:r>
    </w:p>
    <w:p w:rsidR="0019642A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r w:rsidR="00F23044" w:rsidRPr="001A2F67">
        <w:t>Цены на платные медицинские услуги устанавливаются Больницей самостоятельно и утверждаются главным врачом.</w:t>
      </w:r>
    </w:p>
    <w:p w:rsidR="00F23044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A2F67">
        <w:rPr>
          <w:color w:val="000000"/>
        </w:rPr>
        <w:t xml:space="preserve"> </w:t>
      </w:r>
      <w:r w:rsidR="00F23044" w:rsidRPr="001A2F67">
        <w:rPr>
          <w:color w:val="000000"/>
        </w:rPr>
        <w:t>Ежегодно планируется объем реализуемых платных медицинских услуг и доходы, получаемые от реализации этого объема услуг.</w:t>
      </w:r>
    </w:p>
    <w:p w:rsidR="00F23044" w:rsidRPr="001A2F67" w:rsidRDefault="00B905F3" w:rsidP="00236A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lastRenderedPageBreak/>
        <w:t xml:space="preserve"> </w:t>
      </w:r>
      <w:r w:rsidR="00F23044" w:rsidRPr="001A2F67">
        <w:t>Изменение (пересмотр или утверждение) цен на платные медицинские услуги может осуществляться в следующих случаях:</w:t>
      </w:r>
    </w:p>
    <w:p w:rsidR="00F23044" w:rsidRPr="001A2F67" w:rsidRDefault="00F23044" w:rsidP="00236A6E">
      <w:pPr>
        <w:autoSpaceDE w:val="0"/>
        <w:autoSpaceDN w:val="0"/>
        <w:adjustRightInd w:val="0"/>
        <w:ind w:firstLine="709"/>
        <w:jc w:val="both"/>
      </w:pPr>
      <w:r w:rsidRPr="001A2F67">
        <w:t>- изменение цен на топливно-энергетические ресурсы, оборудование или другие материальные ресурсы;</w:t>
      </w:r>
    </w:p>
    <w:p w:rsidR="00F23044" w:rsidRPr="001A2F67" w:rsidRDefault="00F23044" w:rsidP="00236A6E">
      <w:pPr>
        <w:autoSpaceDE w:val="0"/>
        <w:autoSpaceDN w:val="0"/>
        <w:adjustRightInd w:val="0"/>
        <w:ind w:firstLine="709"/>
        <w:jc w:val="both"/>
      </w:pPr>
      <w:r w:rsidRPr="001A2F67">
        <w:t xml:space="preserve">- </w:t>
      </w:r>
      <w:r w:rsidR="002E33A2" w:rsidRPr="001A2F67">
        <w:t>пересмотр условий оплаты труда;</w:t>
      </w:r>
    </w:p>
    <w:p w:rsidR="002E33A2" w:rsidRPr="001A2F67" w:rsidRDefault="002E33A2" w:rsidP="00236A6E">
      <w:pPr>
        <w:autoSpaceDE w:val="0"/>
        <w:autoSpaceDN w:val="0"/>
        <w:adjustRightInd w:val="0"/>
        <w:ind w:firstLine="709"/>
        <w:jc w:val="both"/>
      </w:pPr>
      <w:r w:rsidRPr="001A2F67">
        <w:t>- изменение перечня и размера установленных законодательством отчислений и платежей;</w:t>
      </w:r>
    </w:p>
    <w:p w:rsidR="002E33A2" w:rsidRPr="001A2F67" w:rsidRDefault="002E33A2" w:rsidP="00236A6E">
      <w:pPr>
        <w:autoSpaceDE w:val="0"/>
        <w:autoSpaceDN w:val="0"/>
        <w:adjustRightInd w:val="0"/>
        <w:ind w:firstLine="709"/>
        <w:jc w:val="both"/>
      </w:pPr>
      <w:r w:rsidRPr="001A2F67">
        <w:t>- изменение подхода к их формированию;</w:t>
      </w:r>
    </w:p>
    <w:p w:rsidR="002E33A2" w:rsidRPr="001A2F67" w:rsidRDefault="002E33A2" w:rsidP="00236A6E">
      <w:pPr>
        <w:autoSpaceDE w:val="0"/>
        <w:autoSpaceDN w:val="0"/>
        <w:adjustRightInd w:val="0"/>
        <w:ind w:firstLine="709"/>
        <w:jc w:val="both"/>
      </w:pPr>
      <w:r w:rsidRPr="001A2F67">
        <w:t>- в зависимости от социальной значимости данного вида услуги, спроса населения, при условии полного возмещения всех расходов, связанных с уставной деятельностью;</w:t>
      </w:r>
    </w:p>
    <w:p w:rsidR="002E33A2" w:rsidRPr="001A2F67" w:rsidRDefault="002E33A2" w:rsidP="00236A6E">
      <w:pPr>
        <w:autoSpaceDE w:val="0"/>
        <w:autoSpaceDN w:val="0"/>
        <w:adjustRightInd w:val="0"/>
        <w:ind w:firstLine="709"/>
        <w:jc w:val="both"/>
      </w:pPr>
      <w:r w:rsidRPr="001A2F67">
        <w:t>- наступление непредвиденных обстоятельств.</w:t>
      </w:r>
    </w:p>
    <w:p w:rsidR="00B905F3" w:rsidRPr="001A2F67" w:rsidRDefault="00B905F3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</w:t>
      </w:r>
      <w:proofErr w:type="gramStart"/>
      <w:r w:rsidRPr="001A2F67">
        <w:t>Оплата медицинских услуг производится путем безналичных расчетов через органы казначейского исполнения бюджета или путем внесения наличных денег непосредственно в кассу Больницы с выдачей пациенту документа, подтверждающего оплату (кассового чека или квитанции установленного образца в установленном федеральным законодательством порядке.</w:t>
      </w:r>
      <w:proofErr w:type="gramEnd"/>
    </w:p>
    <w:p w:rsidR="00B905F3" w:rsidRDefault="00B905F3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По требованию лица, оплатившего услуги, медицинское учреждение обязано выдать справку об оплате медицинских услуг</w:t>
      </w:r>
      <w:r w:rsidR="00445B0E" w:rsidRPr="001A2F67">
        <w:t xml:space="preserve"> для предоставления в налоговые органы РФ установленной формы.</w:t>
      </w:r>
    </w:p>
    <w:p w:rsidR="003E1317" w:rsidRPr="001A2F67" w:rsidRDefault="003E1317" w:rsidP="003E1317">
      <w:pPr>
        <w:pStyle w:val="a6"/>
        <w:autoSpaceDE w:val="0"/>
        <w:autoSpaceDN w:val="0"/>
        <w:adjustRightInd w:val="0"/>
        <w:ind w:left="709"/>
        <w:jc w:val="both"/>
      </w:pPr>
    </w:p>
    <w:p w:rsidR="00445B0E" w:rsidRPr="003E1317" w:rsidRDefault="00505D40" w:rsidP="003E131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3E1317">
        <w:rPr>
          <w:b/>
        </w:rPr>
        <w:t>Бухгалтерский учет и отчетность</w:t>
      </w:r>
    </w:p>
    <w:p w:rsidR="003E1317" w:rsidRPr="001A2F67" w:rsidRDefault="003E1317" w:rsidP="003E1317">
      <w:pPr>
        <w:pStyle w:val="a6"/>
        <w:autoSpaceDE w:val="0"/>
        <w:autoSpaceDN w:val="0"/>
        <w:adjustRightInd w:val="0"/>
        <w:ind w:left="709"/>
        <w:jc w:val="both"/>
      </w:pPr>
    </w:p>
    <w:p w:rsidR="00505D40" w:rsidRPr="001A2F67" w:rsidRDefault="00505D40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ГБУЗ </w:t>
      </w:r>
      <w:proofErr w:type="spellStart"/>
      <w:r w:rsidRPr="001A2F67">
        <w:t>Даниловская</w:t>
      </w:r>
      <w:proofErr w:type="spellEnd"/>
      <w:r w:rsidRPr="001A2F67">
        <w:t xml:space="preserve"> ЦРБ обязано вести статистический, бухгалтерский и налоговый учет результатов предоставляемых платных медицинских услуг населению, составля</w:t>
      </w:r>
      <w:r w:rsidR="00C60A2A">
        <w:t>ть</w:t>
      </w:r>
      <w:r w:rsidRPr="001A2F67">
        <w:t xml:space="preserve"> требуемую отчетность и предоставлять ее в полном порядке и сроки, установленные законами и иными правовыми актами Российской Федерации.</w:t>
      </w:r>
    </w:p>
    <w:p w:rsidR="00505D40" w:rsidRDefault="00236A6E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505D40" w:rsidRPr="001A2F67">
        <w:t xml:space="preserve">Больница обязана составлять требуемую отчетность раздельно по </w:t>
      </w:r>
      <w:r w:rsidR="00C60A2A">
        <w:t>о</w:t>
      </w:r>
      <w:r w:rsidR="00505D40" w:rsidRPr="001A2F67">
        <w:t>сновной деятельности и платным медицинским услугам.</w:t>
      </w:r>
    </w:p>
    <w:p w:rsidR="003E1317" w:rsidRPr="001A2F67" w:rsidRDefault="003E1317" w:rsidP="003E1317">
      <w:pPr>
        <w:pStyle w:val="a6"/>
        <w:autoSpaceDE w:val="0"/>
        <w:autoSpaceDN w:val="0"/>
        <w:adjustRightInd w:val="0"/>
        <w:ind w:left="709"/>
        <w:jc w:val="both"/>
      </w:pPr>
    </w:p>
    <w:p w:rsidR="00505D40" w:rsidRPr="003E1317" w:rsidRDefault="00505D40" w:rsidP="003E131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proofErr w:type="gramStart"/>
      <w:r w:rsidRPr="003E1317">
        <w:rPr>
          <w:b/>
        </w:rPr>
        <w:t>Контроль за</w:t>
      </w:r>
      <w:proofErr w:type="gramEnd"/>
      <w:r w:rsidRPr="003E1317">
        <w:rPr>
          <w:b/>
        </w:rPr>
        <w:t xml:space="preserve"> предоставлением платных медицинских услуг</w:t>
      </w:r>
    </w:p>
    <w:p w:rsidR="003E1317" w:rsidRPr="001A2F67" w:rsidRDefault="003E1317" w:rsidP="003E1317">
      <w:pPr>
        <w:pStyle w:val="a6"/>
        <w:autoSpaceDE w:val="0"/>
        <w:autoSpaceDN w:val="0"/>
        <w:adjustRightInd w:val="0"/>
        <w:ind w:left="709"/>
        <w:jc w:val="both"/>
      </w:pPr>
    </w:p>
    <w:p w:rsidR="00505D40" w:rsidRPr="001A2F67" w:rsidRDefault="00505D40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1A2F67">
        <w:t>Контроль за</w:t>
      </w:r>
      <w:proofErr w:type="gramEnd"/>
      <w:r w:rsidRPr="001A2F67">
        <w:t xml:space="preserve"> организацией и качеством выполнения платных медицинских услуг населению, а также правильностью взимания платы с населения осуществляются в пределах своей компетенции органы управ</w:t>
      </w:r>
      <w:r w:rsidR="00C60A2A">
        <w:t>л</w:t>
      </w:r>
      <w:r w:rsidRPr="001A2F67">
        <w:t xml:space="preserve">ения здравоохранением и другие государственные органы, на которые в соответствии с нормативными правовыми актами Российской Федерации, возложена проверка деятельности </w:t>
      </w:r>
      <w:r w:rsidR="001A2F67" w:rsidRPr="001A2F67">
        <w:t>медицинских</w:t>
      </w:r>
      <w:r w:rsidRPr="001A2F67">
        <w:t xml:space="preserve"> учреждений.</w:t>
      </w:r>
    </w:p>
    <w:p w:rsidR="00505D40" w:rsidRPr="001A2F67" w:rsidRDefault="001A2F67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Главный врач несет ответственность за объем и качество оказываемых услуг, соблюдение сметной и финансовой дисциплины. В Больнице действует Положение о контроле качества и оценке деятельности отделений, предусматривающее необходимый объем экспертиз по видам медицинских услуг, соблюдение и финансовой дисциплины.</w:t>
      </w:r>
    </w:p>
    <w:p w:rsidR="001A2F67" w:rsidRPr="001A2F67" w:rsidRDefault="001A2F67" w:rsidP="00236A6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1A2F67">
        <w:t xml:space="preserve"> За невыполнение настоящих Правил ГБУЗ ЯО </w:t>
      </w:r>
      <w:proofErr w:type="spellStart"/>
      <w:r w:rsidRPr="001A2F67">
        <w:t>Даниловская</w:t>
      </w:r>
      <w:proofErr w:type="spellEnd"/>
      <w:r w:rsidRPr="001A2F67">
        <w:t xml:space="preserve"> ЦРБ в установленном порядке может быть лишено лицензии или права на предоставление населению платных медицинских услуг.</w:t>
      </w:r>
    </w:p>
    <w:p w:rsidR="00B905F3" w:rsidRPr="001A2F67" w:rsidRDefault="00B905F3" w:rsidP="00236A6E">
      <w:pPr>
        <w:autoSpaceDE w:val="0"/>
        <w:autoSpaceDN w:val="0"/>
        <w:adjustRightInd w:val="0"/>
        <w:ind w:left="1080" w:firstLine="709"/>
        <w:jc w:val="both"/>
      </w:pPr>
      <w:r w:rsidRPr="001A2F67">
        <w:t xml:space="preserve"> </w:t>
      </w:r>
    </w:p>
    <w:p w:rsidR="00272A58" w:rsidRPr="001A2F67" w:rsidRDefault="00272A58" w:rsidP="00236A6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272A58" w:rsidRPr="001A2F67" w:rsidSect="00A1779A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45A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04717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7FB36D2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0733EE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6342430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8D83A89"/>
    <w:multiLevelType w:val="hybridMultilevel"/>
    <w:tmpl w:val="D744EB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4087B53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2D791F"/>
    <w:multiLevelType w:val="hybridMultilevel"/>
    <w:tmpl w:val="D09C80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83508E2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1483029"/>
    <w:multiLevelType w:val="multilevel"/>
    <w:tmpl w:val="7762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7156E"/>
    <w:rsid w:val="00011CC9"/>
    <w:rsid w:val="00075162"/>
    <w:rsid w:val="000B253C"/>
    <w:rsid w:val="00136238"/>
    <w:rsid w:val="001535E2"/>
    <w:rsid w:val="0017156E"/>
    <w:rsid w:val="0018584C"/>
    <w:rsid w:val="0019642A"/>
    <w:rsid w:val="001A2F67"/>
    <w:rsid w:val="001A7E05"/>
    <w:rsid w:val="001C41E9"/>
    <w:rsid w:val="00236A6E"/>
    <w:rsid w:val="00272A58"/>
    <w:rsid w:val="002846BA"/>
    <w:rsid w:val="00292524"/>
    <w:rsid w:val="002E33A2"/>
    <w:rsid w:val="00305B10"/>
    <w:rsid w:val="00307E83"/>
    <w:rsid w:val="003747DB"/>
    <w:rsid w:val="003B7036"/>
    <w:rsid w:val="003E1317"/>
    <w:rsid w:val="00445B0E"/>
    <w:rsid w:val="004D5C18"/>
    <w:rsid w:val="00505D40"/>
    <w:rsid w:val="005369AF"/>
    <w:rsid w:val="00543053"/>
    <w:rsid w:val="00565DD1"/>
    <w:rsid w:val="005B1413"/>
    <w:rsid w:val="005E52EE"/>
    <w:rsid w:val="006302DF"/>
    <w:rsid w:val="00637068"/>
    <w:rsid w:val="006C02B8"/>
    <w:rsid w:val="00714C49"/>
    <w:rsid w:val="007C7BAA"/>
    <w:rsid w:val="007D5629"/>
    <w:rsid w:val="007D6F6F"/>
    <w:rsid w:val="00806C32"/>
    <w:rsid w:val="00826763"/>
    <w:rsid w:val="00833D0E"/>
    <w:rsid w:val="00843F2A"/>
    <w:rsid w:val="008F0F38"/>
    <w:rsid w:val="00926B5E"/>
    <w:rsid w:val="00957E74"/>
    <w:rsid w:val="00963C92"/>
    <w:rsid w:val="00972DD2"/>
    <w:rsid w:val="00981196"/>
    <w:rsid w:val="00987D1D"/>
    <w:rsid w:val="00994E34"/>
    <w:rsid w:val="00A1779A"/>
    <w:rsid w:val="00A26B0D"/>
    <w:rsid w:val="00A51374"/>
    <w:rsid w:val="00A53423"/>
    <w:rsid w:val="00A77990"/>
    <w:rsid w:val="00A85CC7"/>
    <w:rsid w:val="00AD3320"/>
    <w:rsid w:val="00B22BF1"/>
    <w:rsid w:val="00B266CD"/>
    <w:rsid w:val="00B3036D"/>
    <w:rsid w:val="00B34D3D"/>
    <w:rsid w:val="00B46E5F"/>
    <w:rsid w:val="00B5724C"/>
    <w:rsid w:val="00B651E4"/>
    <w:rsid w:val="00B756A7"/>
    <w:rsid w:val="00B905F3"/>
    <w:rsid w:val="00B91F42"/>
    <w:rsid w:val="00BB0600"/>
    <w:rsid w:val="00BC73C7"/>
    <w:rsid w:val="00C41F0B"/>
    <w:rsid w:val="00C45153"/>
    <w:rsid w:val="00C51745"/>
    <w:rsid w:val="00C57199"/>
    <w:rsid w:val="00C60A2A"/>
    <w:rsid w:val="00CB71CA"/>
    <w:rsid w:val="00D51426"/>
    <w:rsid w:val="00DC1B7B"/>
    <w:rsid w:val="00DC63BA"/>
    <w:rsid w:val="00E16A54"/>
    <w:rsid w:val="00E313F8"/>
    <w:rsid w:val="00E4169A"/>
    <w:rsid w:val="00E57F5B"/>
    <w:rsid w:val="00E63515"/>
    <w:rsid w:val="00E916CB"/>
    <w:rsid w:val="00EF2CC3"/>
    <w:rsid w:val="00F214D4"/>
    <w:rsid w:val="00F23044"/>
    <w:rsid w:val="00F33BD9"/>
    <w:rsid w:val="00F554D0"/>
    <w:rsid w:val="00F72021"/>
    <w:rsid w:val="00FB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34"/>
    <w:rPr>
      <w:sz w:val="24"/>
      <w:szCs w:val="24"/>
    </w:rPr>
  </w:style>
  <w:style w:type="paragraph" w:styleId="1">
    <w:name w:val="heading 1"/>
    <w:basedOn w:val="a"/>
    <w:next w:val="a"/>
    <w:qFormat/>
    <w:rsid w:val="00994E34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E34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paragraph" w:styleId="2">
    <w:name w:val="Body Text Indent 2"/>
    <w:basedOn w:val="a"/>
    <w:rsid w:val="00994E34"/>
    <w:pPr>
      <w:autoSpaceDE w:val="0"/>
      <w:autoSpaceDN w:val="0"/>
      <w:adjustRightInd w:val="0"/>
      <w:ind w:firstLine="485"/>
      <w:jc w:val="both"/>
    </w:pPr>
    <w:rPr>
      <w:rFonts w:ascii="Arial" w:hAnsi="Arial"/>
      <w:sz w:val="22"/>
    </w:rPr>
  </w:style>
  <w:style w:type="table" w:styleId="a4">
    <w:name w:val="Table Grid"/>
    <w:basedOn w:val="a1"/>
    <w:rsid w:val="0056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E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 января 1996 г</vt:lpstr>
    </vt:vector>
  </TitlesOfParts>
  <Company>&amp;K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 января 1996 г</dc:title>
  <dc:creator>K</dc:creator>
  <cp:lastModifiedBy>Zoran</cp:lastModifiedBy>
  <cp:revision>2</cp:revision>
  <cp:lastPrinted>2018-02-01T08:09:00Z</cp:lastPrinted>
  <dcterms:created xsi:type="dcterms:W3CDTF">2018-06-06T05:19:00Z</dcterms:created>
  <dcterms:modified xsi:type="dcterms:W3CDTF">2018-06-06T05:19:00Z</dcterms:modified>
</cp:coreProperties>
</file>